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23ABC" w14:textId="77777777" w:rsidR="007F25E1" w:rsidRDefault="007F25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D5421E1" w14:textId="1ED0D186" w:rsidR="007F25E1" w:rsidRDefault="007F25E1">
      <w:bookmarkStart w:id="0" w:name="_heading=h.gjdgxs" w:colFirst="0" w:colLast="0"/>
      <w:bookmarkEnd w:id="0"/>
    </w:p>
    <w:p w14:paraId="6FA47792" w14:textId="45E2B41F" w:rsidR="007F25E1" w:rsidRDefault="00467FB7"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 wp14:anchorId="5342287A" wp14:editId="4CBCDC8F">
            <wp:simplePos x="0" y="0"/>
            <wp:positionH relativeFrom="column">
              <wp:posOffset>1816100</wp:posOffset>
            </wp:positionH>
            <wp:positionV relativeFrom="paragraph">
              <wp:posOffset>627380</wp:posOffset>
            </wp:positionV>
            <wp:extent cx="2860675" cy="678180"/>
            <wp:effectExtent l="0" t="0" r="0" b="762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um-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9923" w:type="dxa"/>
        <w:jc w:val="center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544"/>
        <w:gridCol w:w="3685"/>
        <w:gridCol w:w="1277"/>
      </w:tblGrid>
      <w:tr w:rsidR="007F25E1" w14:paraId="3818D8D6" w14:textId="77777777">
        <w:trPr>
          <w:cantSplit/>
          <w:trHeight w:val="1318"/>
          <w:jc w:val="center"/>
        </w:trPr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8C1D25" w14:textId="46B9127B" w:rsidR="007F25E1" w:rsidRDefault="007F25E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EE6522" w14:textId="0C918688" w:rsidR="007F25E1" w:rsidRDefault="007F25E1">
            <w:pPr>
              <w:spacing w:line="276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AAC373" w14:textId="4506CA0E" w:rsidR="007F25E1" w:rsidRDefault="007F25E1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7F25E1" w14:paraId="407B63D7" w14:textId="77777777">
        <w:trPr>
          <w:trHeight w:val="5697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435D37" w14:textId="77777777" w:rsidR="007F25E1" w:rsidRDefault="007F25E1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F5BC7CB" w14:textId="77777777" w:rsidR="007F25E1" w:rsidRDefault="007F25E1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F0C9527" w14:textId="572E358A" w:rsidR="007F25E1" w:rsidRDefault="006A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MODELLO </w:t>
            </w:r>
            <w:r w:rsidR="00005EF2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D</w:t>
            </w:r>
          </w:p>
          <w:p w14:paraId="50C2F446" w14:textId="77777777" w:rsidR="007F25E1" w:rsidRDefault="006A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DICHIARAZIONI AVVALIMENTO </w:t>
            </w:r>
          </w:p>
          <w:p w14:paraId="62220C0D" w14:textId="77777777" w:rsidR="007F25E1" w:rsidRDefault="006A458A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(art. 104 del D. Lgs. 36/2023 s.m.i.)</w:t>
            </w:r>
          </w:p>
          <w:p w14:paraId="481C6E8F" w14:textId="77777777" w:rsidR="007F25E1" w:rsidRDefault="007F25E1" w:rsidP="00005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  <w:p w14:paraId="5DC1D1E3" w14:textId="77777777" w:rsidR="00467FB7" w:rsidRPr="009341E9" w:rsidRDefault="00467FB7" w:rsidP="0046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9341E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Appalto di progettazione esecutiva e realizzazione dei lavori, sulla base del PD, redatto ai sensi dell’art. 21 dell’All. I.7 al D.Lgs. 36/2023, relativo alle:</w:t>
            </w:r>
          </w:p>
          <w:p w14:paraId="6F9DD617" w14:textId="77777777" w:rsidR="00467FB7" w:rsidRPr="009341E9" w:rsidRDefault="00467FB7" w:rsidP="0046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9341E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“Intervento di completamento di immobile esistente (art.4 comma 2 lettera b) del D.M. 1257/2021). Immobile ubicato in Casamassima (BA) alla S.S. 100 km 18 presso "Il Baricentro"</w:t>
            </w:r>
          </w:p>
          <w:p w14:paraId="152B2E63" w14:textId="77777777" w:rsidR="00467FB7" w:rsidRPr="009341E9" w:rsidRDefault="00467FB7" w:rsidP="0046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  <w:p w14:paraId="349F5386" w14:textId="77777777" w:rsidR="00467FB7" w:rsidRPr="009341E9" w:rsidRDefault="00467FB7" w:rsidP="0046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9341E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Interventi di realizzazione di una struttura residenziale universitaria secondo quanto previsto dal Decreto Ministero dell’Università e della Ricerca n. 1257/2021 - V bando, Legge n. 338/2000 - Strutture Residenziali Universitarie</w:t>
            </w:r>
          </w:p>
          <w:p w14:paraId="164DC496" w14:textId="77777777" w:rsidR="007F25E1" w:rsidRDefault="007F2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53" w:right="250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</w:tr>
      <w:tr w:rsidR="00005EF2" w14:paraId="2EFBBA84" w14:textId="77777777">
        <w:trPr>
          <w:jc w:val="center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B21588" w14:textId="13FDD6E2" w:rsidR="00005EF2" w:rsidRDefault="00005EF2" w:rsidP="00005EF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CIG: </w:t>
            </w:r>
            <w:r w:rsidR="007170C3" w:rsidRPr="007170C3">
              <w:rPr>
                <w:rFonts w:ascii="Calibri" w:eastAsia="Calibri" w:hAnsi="Calibri" w:cs="Calibri"/>
                <w:b/>
                <w:sz w:val="28"/>
                <w:szCs w:val="28"/>
              </w:rPr>
              <w:t>B3EC14A09C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F0E7DC" w14:textId="75E583CF" w:rsidR="00005EF2" w:rsidRDefault="00005EF2" w:rsidP="00005EF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CUP: </w:t>
            </w:r>
            <w:r w:rsidR="00467FB7" w:rsidRPr="00467FB7">
              <w:rPr>
                <w:rFonts w:ascii="Calibri" w:eastAsia="Calibri" w:hAnsi="Calibri" w:cs="Calibri"/>
                <w:b/>
                <w:sz w:val="28"/>
                <w:szCs w:val="28"/>
              </w:rPr>
              <w:t>E98H22000840005</w:t>
            </w:r>
          </w:p>
        </w:tc>
      </w:tr>
      <w:tr w:rsidR="007F25E1" w14:paraId="0E971258" w14:textId="77777777">
        <w:trPr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2F1A65" w14:textId="77777777" w:rsidR="007F25E1" w:rsidRDefault="007F25E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eading=h.30j0zll" w:colFirst="0" w:colLast="0"/>
            <w:bookmarkEnd w:id="2"/>
          </w:p>
          <w:p w14:paraId="4C145042" w14:textId="77777777" w:rsidR="007F25E1" w:rsidRDefault="006A458A">
            <w:pPr>
              <w:ind w:left="253" w:right="25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Procedura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aperta ex art. 71 del D. Lgs. 36/2023;</w:t>
            </w:r>
          </w:p>
          <w:p w14:paraId="4257DD53" w14:textId="77777777" w:rsidR="007F25E1" w:rsidRDefault="006A458A">
            <w:pPr>
              <w:ind w:left="253" w:right="25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offerta economicamente più vantaggiosa secondo il criterio individuato sulla base del miglior rapporto qualità/prezzo ex art. 108 del D. Lgs. 36/2023.</w:t>
            </w:r>
          </w:p>
          <w:p w14:paraId="3FD2A1D4" w14:textId="77777777" w:rsidR="007F25E1" w:rsidRDefault="007F25E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F25E1" w14:paraId="7CFC51A0" w14:textId="77777777">
        <w:trPr>
          <w:jc w:val="center"/>
        </w:trPr>
        <w:tc>
          <w:tcPr>
            <w:tcW w:w="99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762A7" w14:textId="77777777" w:rsidR="007F25E1" w:rsidRDefault="007F25E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8092B6" w14:textId="77777777" w:rsidR="007F25E1" w:rsidRDefault="006A458A">
            <w:pPr>
              <w:tabs>
                <w:tab w:val="left" w:pos="245"/>
              </w:tabs>
              <w:jc w:val="center"/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 xml:space="preserve">LA PRESENTE PROCEDURA DI GARA SARA’ SVOLTA INTERAMENTE CON MODALITÀ TELEMATICA </w:t>
            </w:r>
          </w:p>
          <w:p w14:paraId="43891520" w14:textId="77777777" w:rsidR="007F25E1" w:rsidRDefault="007F25E1">
            <w:pPr>
              <w:tabs>
                <w:tab w:val="left" w:pos="24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6D461A1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4CB25D17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  <w:sectPr w:rsidR="007F25E1">
          <w:footerReference w:type="default" r:id="rId8"/>
          <w:pgSz w:w="11906" w:h="16838"/>
          <w:pgMar w:top="1204" w:right="707" w:bottom="284" w:left="993" w:header="709" w:footer="420" w:gutter="0"/>
          <w:pgNumType w:start="1"/>
          <w:cols w:space="720"/>
        </w:sectPr>
      </w:pPr>
    </w:p>
    <w:p w14:paraId="71AA2214" w14:textId="77777777" w:rsidR="007F25E1" w:rsidRDefault="006A458A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lastRenderedPageBreak/>
        <w:t>DICHIARAZIONE SOSTITUTIVA DEL CONCORRENTE AUSILIATO</w:t>
      </w:r>
    </w:p>
    <w:p w14:paraId="26EA5A98" w14:textId="77777777" w:rsidR="007F25E1" w:rsidRDefault="006A458A">
      <w:pPr>
        <w:spacing w:line="276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(art. 47 D.P.R. 28/12/2000, n. 445)</w:t>
      </w:r>
    </w:p>
    <w:p w14:paraId="07A2407B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76905831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</w:p>
    <w:tbl>
      <w:tblPr>
        <w:tblStyle w:val="a0"/>
        <w:tblW w:w="104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57"/>
        <w:gridCol w:w="975"/>
        <w:gridCol w:w="228"/>
        <w:gridCol w:w="567"/>
        <w:gridCol w:w="425"/>
        <w:gridCol w:w="425"/>
        <w:gridCol w:w="567"/>
        <w:gridCol w:w="1916"/>
        <w:gridCol w:w="636"/>
        <w:gridCol w:w="425"/>
        <w:gridCol w:w="142"/>
        <w:gridCol w:w="3827"/>
      </w:tblGrid>
      <w:tr w:rsidR="007F25E1" w14:paraId="10D7634F" w14:textId="77777777">
        <w:trPr>
          <w:cantSplit/>
          <w:jc w:val="center"/>
        </w:trPr>
        <w:tc>
          <w:tcPr>
            <w:tcW w:w="1560" w:type="dxa"/>
            <w:gridSpan w:val="3"/>
            <w:vAlign w:val="center"/>
          </w:tcPr>
          <w:p w14:paraId="1A9441C5" w14:textId="77777777" w:rsidR="007F25E1" w:rsidRDefault="006A458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8930" w:type="dxa"/>
            <w:gridSpan w:val="9"/>
            <w:tcBorders>
              <w:bottom w:val="dotted" w:sz="4" w:space="0" w:color="000000"/>
            </w:tcBorders>
            <w:vAlign w:val="center"/>
          </w:tcPr>
          <w:p w14:paraId="44ABE0AF" w14:textId="77777777" w:rsidR="007F25E1" w:rsidRDefault="007F25E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F25E1" w14:paraId="10D44DE8" w14:textId="77777777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14:paraId="320976FC" w14:textId="77777777" w:rsidR="007F25E1" w:rsidRDefault="006A458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qualità di  </w:t>
            </w:r>
          </w:p>
        </w:tc>
        <w:tc>
          <w:tcPr>
            <w:tcW w:w="5331" w:type="dxa"/>
            <w:gridSpan w:val="9"/>
            <w:tcBorders>
              <w:top w:val="dotted" w:sz="4" w:space="0" w:color="000000"/>
            </w:tcBorders>
            <w:vAlign w:val="center"/>
          </w:tcPr>
          <w:p w14:paraId="30267E9C" w14:textId="77777777" w:rsidR="007F25E1" w:rsidRDefault="006A458A">
            <w:pPr>
              <w:spacing w:before="60" w:after="60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(titolare, legale rappresentante, procuratore speciale/generale, altro)</w:t>
            </w:r>
          </w:p>
        </w:tc>
        <w:tc>
          <w:tcPr>
            <w:tcW w:w="382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FD3F113" w14:textId="77777777" w:rsidR="007F25E1" w:rsidRDefault="007F25E1">
            <w:pPr>
              <w:spacing w:before="60" w:after="6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F25E1" w14:paraId="5D1020A2" w14:textId="77777777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14:paraId="3BBD7541" w14:textId="77777777" w:rsidR="007F25E1" w:rsidRDefault="006A458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dell’operatore economico offerente:</w:t>
            </w:r>
          </w:p>
        </w:tc>
        <w:tc>
          <w:tcPr>
            <w:tcW w:w="6946" w:type="dxa"/>
            <w:gridSpan w:val="5"/>
            <w:tcBorders>
              <w:bottom w:val="dotted" w:sz="4" w:space="0" w:color="000000"/>
            </w:tcBorders>
            <w:vAlign w:val="center"/>
          </w:tcPr>
          <w:p w14:paraId="6E480C63" w14:textId="77777777" w:rsidR="007F25E1" w:rsidRDefault="007F25E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F25E1" w14:paraId="75E404A8" w14:textId="77777777">
        <w:trPr>
          <w:cantSplit/>
          <w:jc w:val="center"/>
        </w:trPr>
        <w:tc>
          <w:tcPr>
            <w:tcW w:w="1560" w:type="dxa"/>
            <w:gridSpan w:val="3"/>
            <w:vAlign w:val="center"/>
          </w:tcPr>
          <w:p w14:paraId="4EC0CBA1" w14:textId="77777777" w:rsidR="007F25E1" w:rsidRDefault="006A458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codice fiscale:</w:t>
            </w:r>
          </w:p>
        </w:tc>
        <w:tc>
          <w:tcPr>
            <w:tcW w:w="3900" w:type="dxa"/>
            <w:gridSpan w:val="5"/>
            <w:tcBorders>
              <w:bottom w:val="dotted" w:sz="4" w:space="0" w:color="000000"/>
            </w:tcBorders>
            <w:vAlign w:val="center"/>
          </w:tcPr>
          <w:p w14:paraId="5550C517" w14:textId="77777777" w:rsidR="007F25E1" w:rsidRDefault="007F25E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30" w:type="dxa"/>
            <w:gridSpan w:val="4"/>
            <w:tcBorders>
              <w:left w:val="nil"/>
              <w:right w:val="dotted" w:sz="4" w:space="0" w:color="000000"/>
            </w:tcBorders>
            <w:vAlign w:val="center"/>
          </w:tcPr>
          <w:p w14:paraId="16A5E8E3" w14:textId="77777777" w:rsidR="007F25E1" w:rsidRDefault="006A458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che partecipa alla gara</w:t>
            </w:r>
          </w:p>
        </w:tc>
      </w:tr>
      <w:tr w:rsidR="007F25E1" w14:paraId="6CA9AA6D" w14:textId="77777777">
        <w:trPr>
          <w:cantSplit/>
          <w:jc w:val="center"/>
        </w:trPr>
        <w:tc>
          <w:tcPr>
            <w:tcW w:w="357" w:type="dxa"/>
            <w:vAlign w:val="center"/>
          </w:tcPr>
          <w:p w14:paraId="4793AA13" w14:textId="77777777" w:rsidR="007F25E1" w:rsidRDefault="006A458A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770" w:type="dxa"/>
            <w:gridSpan w:val="3"/>
            <w:vAlign w:val="center"/>
          </w:tcPr>
          <w:p w14:paraId="06F07D49" w14:textId="77777777" w:rsidR="007F25E1" w:rsidRDefault="006A458A">
            <w:pPr>
              <w:spacing w:before="40" w:after="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forma singola;</w:t>
            </w:r>
          </w:p>
        </w:tc>
        <w:tc>
          <w:tcPr>
            <w:tcW w:w="425" w:type="dxa"/>
          </w:tcPr>
          <w:p w14:paraId="53031FF4" w14:textId="77777777" w:rsidR="007F25E1" w:rsidRDefault="006A458A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7938" w:type="dxa"/>
            <w:gridSpan w:val="7"/>
            <w:vAlign w:val="center"/>
          </w:tcPr>
          <w:p w14:paraId="39EDA397" w14:textId="77777777" w:rsidR="007F25E1" w:rsidRDefault="006A458A">
            <w:pPr>
              <w:spacing w:before="40" w:after="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quale capogruppo mandatario del __________________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 operatori economici: </w:t>
            </w:r>
          </w:p>
        </w:tc>
      </w:tr>
      <w:tr w:rsidR="007F25E1" w14:paraId="36040B04" w14:textId="77777777">
        <w:trPr>
          <w:cantSplit/>
          <w:jc w:val="center"/>
        </w:trPr>
        <w:tc>
          <w:tcPr>
            <w:tcW w:w="2552" w:type="dxa"/>
            <w:gridSpan w:val="5"/>
          </w:tcPr>
          <w:p w14:paraId="43FBF7E1" w14:textId="77777777" w:rsidR="007F25E1" w:rsidRDefault="007F25E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4615C50" w14:textId="77777777" w:rsidR="007F25E1" w:rsidRDefault="006A458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61F4048" w14:textId="77777777" w:rsidR="007F25E1" w:rsidRDefault="006A458A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già costituito con scrittura privata autenticata, come da documentazione / dichiarazione allegata alla domanda,</w:t>
            </w:r>
          </w:p>
        </w:tc>
        <w:tc>
          <w:tcPr>
            <w:tcW w:w="425" w:type="dxa"/>
            <w:shd w:val="clear" w:color="auto" w:fill="auto"/>
          </w:tcPr>
          <w:p w14:paraId="47F1CE1E" w14:textId="77777777" w:rsidR="007F25E1" w:rsidRDefault="006A458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7D2513" w14:textId="77777777" w:rsidR="007F25E1" w:rsidRDefault="006A458A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costituirsi, come da atto di impegno irrevocabile ai sensi dell’art. 68, comma 1, del decreto legislativo n. 36 del 2023, allegato agli atti / riportato nel seguito, </w:t>
            </w:r>
          </w:p>
        </w:tc>
      </w:tr>
    </w:tbl>
    <w:p w14:paraId="54276C5F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7756323" w14:textId="77777777" w:rsidR="007F25E1" w:rsidRDefault="006A458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ai sensi degli artt. 46 e 47 del DPR 445/00, consapevole delle sanzioni penali previste dall’articolo 76 dello stesso decreto per le ipotesi di falsità in atti e dichiarazioni mendaci, oltre alle conseguenze amministrative previste per le procedure concernenti agli appalti pubblici,</w:t>
      </w:r>
    </w:p>
    <w:p w14:paraId="3D68FB66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F814F0B" w14:textId="77777777" w:rsidR="007F25E1" w:rsidRDefault="006A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14:paraId="1EC254C8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03B32D5" w14:textId="77777777" w:rsidR="007F25E1" w:rsidRDefault="006A458A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che l’offerente, al fine di soddisfare i requisiti di partecipazione prescritti nella legge di gara si avvale, alle condizioni e nei limiti previsti all’art. 104 del D. Lgs. n. 36/2023, del soggetto di seguito specificato;</w:t>
      </w:r>
    </w:p>
    <w:p w14:paraId="1A19D55F" w14:textId="77777777" w:rsidR="007F25E1" w:rsidRDefault="006A458A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che i requisiti di capacità economico-finanziaria e/o tecnico-organizzativi prescritti dal bando di gara di cui l’offerente è carente e dei quali si avvale per poter essere ammesso alla gara sono i seguenti:</w:t>
      </w:r>
    </w:p>
    <w:p w14:paraId="6C1B55A1" w14:textId="77777777" w:rsidR="007F25E1" w:rsidRDefault="006A458A">
      <w:pPr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1)_____________________________________________________________________;</w:t>
      </w:r>
    </w:p>
    <w:p w14:paraId="6FB10390" w14:textId="77777777" w:rsidR="007F25E1" w:rsidRDefault="006A458A">
      <w:pPr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2)_____________________________________________________________________;</w:t>
      </w:r>
    </w:p>
    <w:p w14:paraId="74E291BD" w14:textId="77777777" w:rsidR="007F25E1" w:rsidRDefault="006A458A">
      <w:pPr>
        <w:spacing w:before="120" w:after="120"/>
        <w:ind w:left="720" w:hanging="10"/>
      </w:pPr>
      <w:r>
        <w:t>…</w:t>
      </w:r>
    </w:p>
    <w:p w14:paraId="32FDE530" w14:textId="77777777" w:rsidR="007F25E1" w:rsidRDefault="006A458A">
      <w:pPr>
        <w:spacing w:before="120" w:after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z w:val="22"/>
          <w:szCs w:val="22"/>
        </w:rPr>
        <w:tab/>
        <w:t>che le generalità dell’Impresa Ausiliaria della quale l’offerente si avvale per i requisiti di capacità economico-finanziaria e/o tecnico-organizzativi da questa posseduti e messi a disposizione a proprio favore, sono le seguenti:</w:t>
      </w:r>
    </w:p>
    <w:p w14:paraId="514E4112" w14:textId="77777777" w:rsidR="007F25E1" w:rsidRDefault="007F25E1">
      <w:pPr>
        <w:spacing w:before="120" w:after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992" w:type="dxa"/>
        <w:tblInd w:w="35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71"/>
        <w:gridCol w:w="1063"/>
        <w:gridCol w:w="566"/>
        <w:gridCol w:w="1206"/>
        <w:gridCol w:w="922"/>
        <w:gridCol w:w="281"/>
        <w:gridCol w:w="215"/>
        <w:gridCol w:w="1061"/>
        <w:gridCol w:w="994"/>
        <w:gridCol w:w="709"/>
        <w:gridCol w:w="992"/>
        <w:gridCol w:w="1276"/>
      </w:tblGrid>
      <w:tr w:rsidR="007F25E1" w14:paraId="6164EDF6" w14:textId="77777777">
        <w:trPr>
          <w:cantSplit/>
          <w:trHeight w:val="389"/>
        </w:trPr>
        <w:tc>
          <w:tcPr>
            <w:tcW w:w="4464" w:type="dxa"/>
            <w:gridSpan w:val="6"/>
            <w:vAlign w:val="center"/>
          </w:tcPr>
          <w:p w14:paraId="42233930" w14:textId="77777777" w:rsidR="007F25E1" w:rsidRDefault="006A458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Impresa ausiliaria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(denominazione e ragione sociale)</w:t>
            </w:r>
          </w:p>
        </w:tc>
        <w:tc>
          <w:tcPr>
            <w:tcW w:w="5528" w:type="dxa"/>
            <w:gridSpan w:val="7"/>
            <w:vAlign w:val="center"/>
          </w:tcPr>
          <w:p w14:paraId="5C55C49F" w14:textId="77777777" w:rsidR="007F25E1" w:rsidRDefault="007F25E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F25E1" w14:paraId="5783A537" w14:textId="77777777">
        <w:trPr>
          <w:cantSplit/>
          <w:trHeight w:val="389"/>
        </w:trPr>
        <w:tc>
          <w:tcPr>
            <w:tcW w:w="2336" w:type="dxa"/>
            <w:gridSpan w:val="4"/>
            <w:vAlign w:val="center"/>
          </w:tcPr>
          <w:p w14:paraId="7809ED46" w14:textId="77777777" w:rsidR="007F25E1" w:rsidRDefault="006A458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Legale Rappresentante</w:t>
            </w:r>
          </w:p>
        </w:tc>
        <w:tc>
          <w:tcPr>
            <w:tcW w:w="7656" w:type="dxa"/>
            <w:gridSpan w:val="9"/>
            <w:vAlign w:val="center"/>
          </w:tcPr>
          <w:p w14:paraId="2FE0A0C0" w14:textId="77777777" w:rsidR="007F25E1" w:rsidRDefault="007F25E1">
            <w:pPr>
              <w:spacing w:before="60" w:after="6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F25E1" w14:paraId="679287D3" w14:textId="77777777">
        <w:trPr>
          <w:cantSplit/>
          <w:trHeight w:val="389"/>
        </w:trPr>
        <w:tc>
          <w:tcPr>
            <w:tcW w:w="2336" w:type="dxa"/>
            <w:gridSpan w:val="4"/>
            <w:vAlign w:val="center"/>
          </w:tcPr>
          <w:p w14:paraId="7066030C" w14:textId="77777777" w:rsidR="007F25E1" w:rsidRDefault="006A458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Sede legale in:</w:t>
            </w:r>
          </w:p>
        </w:tc>
        <w:tc>
          <w:tcPr>
            <w:tcW w:w="1206" w:type="dxa"/>
            <w:vAlign w:val="center"/>
          </w:tcPr>
          <w:p w14:paraId="148FDBEC" w14:textId="77777777" w:rsidR="007F25E1" w:rsidRDefault="006A458A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182" w:type="dxa"/>
            <w:gridSpan w:val="6"/>
            <w:vAlign w:val="center"/>
          </w:tcPr>
          <w:p w14:paraId="6DF4AA3F" w14:textId="77777777" w:rsidR="007F25E1" w:rsidRDefault="007F25E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E3437F5" w14:textId="77777777" w:rsidR="007F25E1" w:rsidRDefault="006A458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Prov.</w:t>
            </w:r>
          </w:p>
        </w:tc>
        <w:tc>
          <w:tcPr>
            <w:tcW w:w="1276" w:type="dxa"/>
            <w:vAlign w:val="center"/>
          </w:tcPr>
          <w:p w14:paraId="1453A2A0" w14:textId="77777777" w:rsidR="007F25E1" w:rsidRDefault="007F25E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F25E1" w14:paraId="79775F4B" w14:textId="77777777">
        <w:trPr>
          <w:cantSplit/>
          <w:trHeight w:val="389"/>
        </w:trPr>
        <w:tc>
          <w:tcPr>
            <w:tcW w:w="707" w:type="dxa"/>
            <w:gridSpan w:val="2"/>
            <w:vAlign w:val="center"/>
          </w:tcPr>
          <w:p w14:paraId="7B71903A" w14:textId="77777777" w:rsidR="007F25E1" w:rsidRDefault="006A458A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Via</w:t>
            </w:r>
          </w:p>
        </w:tc>
        <w:tc>
          <w:tcPr>
            <w:tcW w:w="7017" w:type="dxa"/>
            <w:gridSpan w:val="9"/>
            <w:vAlign w:val="center"/>
          </w:tcPr>
          <w:p w14:paraId="4EB6F476" w14:textId="77777777" w:rsidR="007F25E1" w:rsidRDefault="007F25E1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CD2237" w14:textId="77777777" w:rsidR="007F25E1" w:rsidRDefault="006A458A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C.A.P.</w:t>
            </w:r>
          </w:p>
        </w:tc>
        <w:tc>
          <w:tcPr>
            <w:tcW w:w="1276" w:type="dxa"/>
            <w:vAlign w:val="center"/>
          </w:tcPr>
          <w:p w14:paraId="67A67F87" w14:textId="77777777" w:rsidR="007F25E1" w:rsidRDefault="007F25E1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F25E1" w14:paraId="6BC48BE8" w14:textId="77777777">
        <w:trPr>
          <w:cantSplit/>
          <w:trHeight w:val="389"/>
        </w:trPr>
        <w:tc>
          <w:tcPr>
            <w:tcW w:w="1770" w:type="dxa"/>
            <w:gridSpan w:val="3"/>
            <w:vAlign w:val="center"/>
          </w:tcPr>
          <w:p w14:paraId="738FA6BF" w14:textId="77777777" w:rsidR="007F25E1" w:rsidRDefault="006A458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3190" w:type="dxa"/>
            <w:gridSpan w:val="5"/>
            <w:vAlign w:val="center"/>
          </w:tcPr>
          <w:p w14:paraId="68FCD9CE" w14:textId="77777777" w:rsidR="007F25E1" w:rsidRDefault="007F25E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73CADBF" w14:textId="77777777" w:rsidR="007F25E1" w:rsidRDefault="006A458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Partita I.V.A. </w:t>
            </w:r>
          </w:p>
        </w:tc>
        <w:tc>
          <w:tcPr>
            <w:tcW w:w="2977" w:type="dxa"/>
            <w:gridSpan w:val="3"/>
            <w:vAlign w:val="center"/>
          </w:tcPr>
          <w:p w14:paraId="7DE2402A" w14:textId="77777777" w:rsidR="007F25E1" w:rsidRDefault="007F25E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F25E1" w14:paraId="7A4D4FF4" w14:textId="77777777">
        <w:trPr>
          <w:cantSplit/>
          <w:trHeight w:val="389"/>
        </w:trPr>
        <w:tc>
          <w:tcPr>
            <w:tcW w:w="6021" w:type="dxa"/>
            <w:gridSpan w:val="9"/>
            <w:vAlign w:val="center"/>
          </w:tcPr>
          <w:p w14:paraId="6E383ED6" w14:textId="77777777" w:rsidR="007F25E1" w:rsidRDefault="006A458A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iscritta nel Registro delle Imprese istituito presso la C.C.I.A.A. di</w:t>
            </w:r>
          </w:p>
        </w:tc>
        <w:tc>
          <w:tcPr>
            <w:tcW w:w="3971" w:type="dxa"/>
            <w:gridSpan w:val="4"/>
            <w:vAlign w:val="center"/>
          </w:tcPr>
          <w:p w14:paraId="7ECF85CF" w14:textId="77777777" w:rsidR="007F25E1" w:rsidRDefault="007F25E1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F25E1" w14:paraId="7E6FBC46" w14:textId="77777777">
        <w:trPr>
          <w:cantSplit/>
          <w:trHeight w:val="389"/>
        </w:trPr>
        <w:tc>
          <w:tcPr>
            <w:tcW w:w="636" w:type="dxa"/>
            <w:vAlign w:val="center"/>
          </w:tcPr>
          <w:p w14:paraId="03014A4A" w14:textId="77777777" w:rsidR="007F25E1" w:rsidRDefault="006A458A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 n.</w:t>
            </w:r>
          </w:p>
        </w:tc>
        <w:tc>
          <w:tcPr>
            <w:tcW w:w="4109" w:type="dxa"/>
            <w:gridSpan w:val="6"/>
            <w:vAlign w:val="center"/>
          </w:tcPr>
          <w:p w14:paraId="638BBC17" w14:textId="77777777" w:rsidR="007F25E1" w:rsidRDefault="007F25E1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BBBBF1" w14:textId="77777777" w:rsidR="007F25E1" w:rsidRDefault="006A458A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data</w:t>
            </w:r>
          </w:p>
        </w:tc>
        <w:tc>
          <w:tcPr>
            <w:tcW w:w="3971" w:type="dxa"/>
            <w:gridSpan w:val="4"/>
            <w:vAlign w:val="center"/>
          </w:tcPr>
          <w:p w14:paraId="7725C126" w14:textId="77777777" w:rsidR="007F25E1" w:rsidRDefault="007F25E1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F96C8BC" w14:textId="77777777" w:rsidR="007F25E1" w:rsidRDefault="007F25E1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769F9F26" w14:textId="77777777" w:rsidR="007F25E1" w:rsidRDefault="006A458A">
      <w:pPr>
        <w:ind w:left="425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D.</w:t>
      </w:r>
      <w:r>
        <w:rPr>
          <w:rFonts w:ascii="Calibri" w:eastAsia="Calibri" w:hAnsi="Calibri" w:cs="Calibri"/>
          <w:sz w:val="22"/>
          <w:szCs w:val="22"/>
        </w:rPr>
        <w:tab/>
        <w:t>che l’impresa ausiliaria appartiene al medesimo gruppo e che il legame giuridico ed economico esistente deriva dal fatto che:____________________________________________________________________</w:t>
      </w:r>
    </w:p>
    <w:p w14:paraId="64A96040" w14:textId="77777777" w:rsidR="007F25E1" w:rsidRDefault="006A458A">
      <w:pPr>
        <w:spacing w:before="120" w:after="120"/>
        <w:ind w:left="425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lastRenderedPageBreak/>
        <w:t>ovvero</w:t>
      </w:r>
    </w:p>
    <w:p w14:paraId="50DE635F" w14:textId="77777777" w:rsidR="007F25E1" w:rsidRDefault="006A458A">
      <w:pPr>
        <w:ind w:left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che l’impresa ausiliaria </w:t>
      </w:r>
      <w:r>
        <w:rPr>
          <w:rFonts w:ascii="Calibri" w:eastAsia="Calibri" w:hAnsi="Calibri" w:cs="Calibri"/>
          <w:b/>
          <w:sz w:val="22"/>
          <w:szCs w:val="22"/>
        </w:rPr>
        <w:t>NON</w:t>
      </w:r>
      <w:r>
        <w:rPr>
          <w:rFonts w:ascii="Calibri" w:eastAsia="Calibri" w:hAnsi="Calibri" w:cs="Calibri"/>
          <w:sz w:val="22"/>
          <w:szCs w:val="22"/>
        </w:rPr>
        <w:t xml:space="preserve"> appartiene al medesimo gruppo. Si allega, in originale o copia autentica, il contratto di avvalimento sottoscritto tra le parti, ai sensi dell’art. 104, comma 2, del D. Lgs. n. 36/2023.</w:t>
      </w:r>
    </w:p>
    <w:p w14:paraId="7E971178" w14:textId="77777777" w:rsidR="007F25E1" w:rsidRDefault="007F25E1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480"/>
        <w:gridCol w:w="5726"/>
      </w:tblGrid>
      <w:tr w:rsidR="007F25E1" w14:paraId="634495E6" w14:textId="77777777">
        <w:trPr>
          <w:cantSplit/>
          <w:trHeight w:val="1218"/>
        </w:trPr>
        <w:tc>
          <w:tcPr>
            <w:tcW w:w="4480" w:type="dxa"/>
          </w:tcPr>
          <w:p w14:paraId="04862042" w14:textId="77777777" w:rsidR="007F25E1" w:rsidRDefault="007F25E1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26" w:type="dxa"/>
            <w:vAlign w:val="center"/>
          </w:tcPr>
          <w:p w14:paraId="28903A9A" w14:textId="77777777" w:rsidR="007F25E1" w:rsidRDefault="007F25E1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24E962" w14:textId="77777777" w:rsidR="007F25E1" w:rsidRDefault="006A458A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Firmato digitalmente (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631A1A5C" w14:textId="77777777" w:rsidR="007F25E1" w:rsidRDefault="006A458A">
            <w:pPr>
              <w:spacing w:before="240"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</w:t>
            </w:r>
          </w:p>
          <w:p w14:paraId="7B721961" w14:textId="77777777" w:rsidR="007F25E1" w:rsidRDefault="007F25E1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</w:tbl>
    <w:p w14:paraId="5937758A" w14:textId="77777777" w:rsidR="007F25E1" w:rsidRDefault="007F25E1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FA518EF" w14:textId="77777777" w:rsidR="007F25E1" w:rsidRDefault="007F25E1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BBA4E95" w14:textId="77777777" w:rsidR="007F25E1" w:rsidRDefault="007F25E1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75658816" w14:textId="77777777" w:rsidR="007F25E1" w:rsidRDefault="007F25E1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5322ABA7" w14:textId="77777777" w:rsidR="007F25E1" w:rsidRDefault="007F25E1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742002A7" w14:textId="77777777" w:rsidR="007F25E1" w:rsidRDefault="007F25E1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0B12AA78" w14:textId="77777777" w:rsidR="007F25E1" w:rsidRDefault="007F25E1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6622835A" w14:textId="77777777" w:rsidR="007F25E1" w:rsidRDefault="007F25E1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5515F1A8" w14:textId="77777777" w:rsidR="007F25E1" w:rsidRDefault="007F25E1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45E48B54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6BC1F26D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0A7E226F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23FB9FEB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0732B891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3FDF3D03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7234679D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5F77F5D5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81ED9B4" w14:textId="77777777" w:rsidR="002C093F" w:rsidRDefault="002C093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72928263" w14:textId="77777777" w:rsidR="002C093F" w:rsidRDefault="002C093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79A11269" w14:textId="77777777" w:rsidR="002C093F" w:rsidRDefault="002C093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334C4F7D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192464E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339FD449" w14:textId="77777777" w:rsidR="007F25E1" w:rsidRDefault="006A458A">
      <w:pPr>
        <w:widowControl w:val="0"/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_________________________________</w:t>
      </w:r>
    </w:p>
    <w:p w14:paraId="159FC5F8" w14:textId="77777777" w:rsidR="007F25E1" w:rsidRDefault="002C093F" w:rsidP="002C093F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i/>
          <w:color w:val="000000"/>
          <w:sz w:val="20"/>
          <w:szCs w:val="20"/>
        </w:rPr>
      </w:pPr>
      <w:r w:rsidRPr="002C093F">
        <w:rPr>
          <w:rFonts w:ascii="Calibri" w:eastAsia="Calibri" w:hAnsi="Calibri" w:cs="Calibri"/>
          <w:i/>
          <w:color w:val="000000"/>
          <w:sz w:val="20"/>
          <w:szCs w:val="20"/>
          <w:vertAlign w:val="superscript"/>
        </w:rPr>
        <w:t>1</w:t>
      </w:r>
      <w:r w:rsidR="006A458A">
        <w:rPr>
          <w:rFonts w:ascii="Calibri" w:eastAsia="Calibri" w:hAnsi="Calibri" w:cs="Calibri"/>
          <w:i/>
          <w:color w:val="000000"/>
          <w:sz w:val="20"/>
          <w:szCs w:val="20"/>
        </w:rPr>
        <w:tab/>
        <w:t xml:space="preserve">Completare con le parole «Raggruppamento temporaneo» oppure «Consorzio ordinario». </w:t>
      </w:r>
    </w:p>
    <w:p w14:paraId="2D7A7F94" w14:textId="77777777" w:rsidR="007F25E1" w:rsidRDefault="002C093F" w:rsidP="002C093F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color w:val="000000"/>
          <w:sz w:val="20"/>
          <w:szCs w:val="20"/>
        </w:rPr>
        <w:sectPr w:rsidR="007F25E1">
          <w:footerReference w:type="default" r:id="rId9"/>
          <w:pgSz w:w="11906" w:h="16838"/>
          <w:pgMar w:top="1204" w:right="707" w:bottom="284" w:left="993" w:header="709" w:footer="420" w:gutter="0"/>
          <w:pgNumType w:start="1"/>
          <w:cols w:space="720"/>
        </w:sectPr>
      </w:pPr>
      <w:r>
        <w:rPr>
          <w:rFonts w:ascii="Calibri" w:eastAsia="Calibri" w:hAnsi="Calibri" w:cs="Calibri"/>
          <w:i/>
          <w:color w:val="000000"/>
          <w:sz w:val="20"/>
          <w:szCs w:val="20"/>
          <w:vertAlign w:val="superscript"/>
        </w:rPr>
        <w:t>2</w:t>
      </w:r>
      <w:r w:rsidR="006A458A">
        <w:rPr>
          <w:rFonts w:ascii="Calibri" w:eastAsia="Calibri" w:hAnsi="Calibri" w:cs="Calibri"/>
          <w:i/>
          <w:color w:val="000000"/>
          <w:sz w:val="20"/>
          <w:szCs w:val="20"/>
        </w:rPr>
        <w:tab/>
        <w:t>Ai sensi dell’art. 38, D.P.R. 445 del 28  dicembre 2000, la dichiarazione è sottoscritta dalla persona fisica che ha titolo per impegnare legalmente l’Impresa.</w:t>
      </w:r>
    </w:p>
    <w:p w14:paraId="4F7D2B5A" w14:textId="77777777" w:rsidR="007F25E1" w:rsidRDefault="006A458A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lastRenderedPageBreak/>
        <w:t>DICHIARAZIONE SOSTITUTIVA DALL’OPERATORE ECONOMICO AUSILIARIO</w:t>
      </w:r>
    </w:p>
    <w:p w14:paraId="0FF50CB1" w14:textId="77777777" w:rsidR="007F25E1" w:rsidRDefault="006A458A">
      <w:pPr>
        <w:spacing w:line="276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(art. 47 D.P.R. 28/12/2000, n. 445)</w:t>
      </w:r>
    </w:p>
    <w:p w14:paraId="46F4927B" w14:textId="77777777" w:rsidR="007F25E1" w:rsidRDefault="007F25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</w:p>
    <w:tbl>
      <w:tblPr>
        <w:tblStyle w:val="a3"/>
        <w:tblW w:w="99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74"/>
        <w:gridCol w:w="1060"/>
        <w:gridCol w:w="1844"/>
        <w:gridCol w:w="1133"/>
        <w:gridCol w:w="1489"/>
        <w:gridCol w:w="2763"/>
      </w:tblGrid>
      <w:tr w:rsidR="007F25E1" w14:paraId="03DED792" w14:textId="77777777">
        <w:trPr>
          <w:cantSplit/>
          <w:jc w:val="center"/>
        </w:trPr>
        <w:tc>
          <w:tcPr>
            <w:tcW w:w="1560" w:type="dxa"/>
            <w:vAlign w:val="center"/>
          </w:tcPr>
          <w:p w14:paraId="2FA44AA8" w14:textId="77777777" w:rsidR="007F25E1" w:rsidRDefault="006A458A">
            <w:pPr>
              <w:tabs>
                <w:tab w:val="left" w:pos="1349"/>
              </w:tabs>
              <w:spacing w:before="60" w:after="60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sottoscritto:</w:t>
            </w:r>
          </w:p>
        </w:tc>
        <w:tc>
          <w:tcPr>
            <w:tcW w:w="8363" w:type="dxa"/>
            <w:gridSpan w:val="6"/>
            <w:vAlign w:val="center"/>
          </w:tcPr>
          <w:p w14:paraId="4CD0DDEE" w14:textId="77777777" w:rsidR="007F25E1" w:rsidRDefault="007F25E1">
            <w:pPr>
              <w:tabs>
                <w:tab w:val="left" w:pos="1349"/>
              </w:tabs>
              <w:spacing w:before="60" w:after="60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F25E1" w14:paraId="0207271E" w14:textId="77777777">
        <w:trPr>
          <w:cantSplit/>
          <w:jc w:val="center"/>
        </w:trPr>
        <w:tc>
          <w:tcPr>
            <w:tcW w:w="1560" w:type="dxa"/>
            <w:vAlign w:val="center"/>
          </w:tcPr>
          <w:p w14:paraId="1700A2EE" w14:textId="77777777" w:rsidR="007F25E1" w:rsidRDefault="006A458A">
            <w:pPr>
              <w:tabs>
                <w:tab w:val="left" w:pos="1349"/>
              </w:tabs>
              <w:spacing w:before="60" w:after="60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qualità di</w:t>
            </w:r>
          </w:p>
        </w:tc>
        <w:tc>
          <w:tcPr>
            <w:tcW w:w="2978" w:type="dxa"/>
            <w:gridSpan w:val="3"/>
            <w:vAlign w:val="center"/>
          </w:tcPr>
          <w:p w14:paraId="0E77425B" w14:textId="77777777" w:rsidR="007F25E1" w:rsidRDefault="007F25E1">
            <w:pPr>
              <w:tabs>
                <w:tab w:val="left" w:pos="1349"/>
              </w:tabs>
              <w:spacing w:before="60" w:after="60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5" w:type="dxa"/>
            <w:gridSpan w:val="3"/>
            <w:vAlign w:val="center"/>
          </w:tcPr>
          <w:p w14:paraId="103951E3" w14:textId="77777777" w:rsidR="007F25E1" w:rsidRDefault="006A458A">
            <w:pPr>
              <w:spacing w:before="60" w:after="60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(titolare, legale rappresentante, procuratore speciale/generale, altro)</w:t>
            </w:r>
          </w:p>
        </w:tc>
      </w:tr>
      <w:tr w:rsidR="007F25E1" w14:paraId="13756932" w14:textId="77777777">
        <w:trPr>
          <w:cantSplit/>
          <w:jc w:val="center"/>
        </w:trPr>
        <w:tc>
          <w:tcPr>
            <w:tcW w:w="2694" w:type="dxa"/>
            <w:gridSpan w:val="3"/>
            <w:vAlign w:val="center"/>
          </w:tcPr>
          <w:p w14:paraId="67745F78" w14:textId="77777777" w:rsidR="007F25E1" w:rsidRDefault="006A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dell’operatore economico</w:t>
            </w:r>
          </w:p>
        </w:tc>
        <w:tc>
          <w:tcPr>
            <w:tcW w:w="7229" w:type="dxa"/>
            <w:gridSpan w:val="4"/>
            <w:vAlign w:val="center"/>
          </w:tcPr>
          <w:p w14:paraId="767F79ED" w14:textId="77777777" w:rsidR="007F25E1" w:rsidRDefault="007F2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F25E1" w14:paraId="57A59C67" w14:textId="77777777">
        <w:trPr>
          <w:cantSplit/>
          <w:jc w:val="center"/>
        </w:trPr>
        <w:tc>
          <w:tcPr>
            <w:tcW w:w="1634" w:type="dxa"/>
            <w:gridSpan w:val="2"/>
            <w:vAlign w:val="center"/>
          </w:tcPr>
          <w:p w14:paraId="1A514C74" w14:textId="77777777" w:rsidR="007F25E1" w:rsidRDefault="006A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037" w:type="dxa"/>
            <w:gridSpan w:val="3"/>
            <w:vAlign w:val="center"/>
          </w:tcPr>
          <w:p w14:paraId="3BEEB4D7" w14:textId="77777777" w:rsidR="007F25E1" w:rsidRDefault="007F25E1">
            <w:pPr>
              <w:spacing w:before="60" w:after="60"/>
              <w:ind w:left="7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4F9C6682" w14:textId="77777777" w:rsidR="007F25E1" w:rsidRDefault="006A458A">
            <w:pPr>
              <w:spacing w:before="60" w:after="60"/>
              <w:ind w:left="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Partita I.V.A.</w:t>
            </w:r>
          </w:p>
        </w:tc>
        <w:tc>
          <w:tcPr>
            <w:tcW w:w="2763" w:type="dxa"/>
            <w:vAlign w:val="center"/>
          </w:tcPr>
          <w:p w14:paraId="3E15713A" w14:textId="77777777" w:rsidR="007F25E1" w:rsidRDefault="007F25E1">
            <w:pPr>
              <w:spacing w:before="60" w:after="60"/>
              <w:ind w:left="7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76E0F90" w14:textId="77777777" w:rsidR="007F25E1" w:rsidRDefault="007F25E1"/>
    <w:p w14:paraId="2457A942" w14:textId="77777777" w:rsidR="007F25E1" w:rsidRDefault="006A458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ai sensi degli artt. 46 e 47 del DPR 445/00, consapevole delle sanzioni penali previste dall’articolo 76 dello stesso decreto per le ipotesi di falsità in atti e dichiarazioni mendaci, oltre alle conseguenze amministrative previste per le procedure concernenti agli appalti pubblici,</w:t>
      </w:r>
    </w:p>
    <w:p w14:paraId="52050751" w14:textId="77777777" w:rsidR="007F25E1" w:rsidRDefault="006A45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14:paraId="25F68D10" w14:textId="77777777" w:rsidR="007F25E1" w:rsidRDefault="007F25E1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7E8E6218" w14:textId="77777777" w:rsidR="007F25E1" w:rsidRDefault="006A458A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di possedere i requisiti di ordine generale di cui agli artt. 94 e 95 del D. Lgs. 36/2023 e di possedere altresì, ai sensi e per gli effetti dell’art. 100 del D. Lgs. 36/2023, i seguenti requisiti di capacità economico-finanziaria e/o tecnico-professionale, così come prescritti dal bando di gara, di cui l’operatore economico concorrente si avvale per poter essere ammesso alla gara:</w:t>
      </w:r>
    </w:p>
    <w:p w14:paraId="37563745" w14:textId="77777777" w:rsidR="007F25E1" w:rsidRDefault="006A458A">
      <w:pPr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1)_____________________________________________________________________;</w:t>
      </w:r>
    </w:p>
    <w:p w14:paraId="019311FC" w14:textId="77777777" w:rsidR="007F25E1" w:rsidRDefault="006A458A">
      <w:pPr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2)_____________________________________________________________________;</w:t>
      </w:r>
    </w:p>
    <w:p w14:paraId="0225A1B4" w14:textId="77777777" w:rsidR="007F25E1" w:rsidRDefault="006A458A">
      <w:pPr>
        <w:spacing w:before="120" w:after="120"/>
        <w:ind w:left="720" w:hanging="10"/>
      </w:pPr>
      <w:r>
        <w:t>…</w:t>
      </w:r>
    </w:p>
    <w:p w14:paraId="78B92FDC" w14:textId="77777777" w:rsidR="007F25E1" w:rsidRDefault="006A458A">
      <w:pPr>
        <w:spacing w:before="120" w:after="120"/>
        <w:ind w:left="426" w:hanging="426"/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di obbligarsi, nei confronti del concorrente e della Stazione appaltante a fornire, i predetti requisiti dei quali è carente il concorrente e a mettere a disposizione le risorse necessarie per tutta la durata dell’appalto, nei modi e nei limiti stabiliti dall’art. 104 del D. Lgs. n. 36/2023 rendendosi inoltre responsabile in solido con il concorrente nei confronti della stazione appaltante in relazione alle prestazioni oggetto dell’appalto</w:t>
      </w:r>
      <w:r>
        <w:rPr>
          <w:sz w:val="22"/>
          <w:szCs w:val="22"/>
        </w:rPr>
        <w:t>;</w:t>
      </w:r>
    </w:p>
    <w:p w14:paraId="736DFC78" w14:textId="77777777" w:rsidR="007F25E1" w:rsidRDefault="006A458A">
      <w:pPr>
        <w:spacing w:before="120" w:after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z w:val="22"/>
          <w:szCs w:val="22"/>
        </w:rPr>
        <w:tab/>
        <w:t>di non partecipare a sua volta alla stessa gara, né in forma singola, né in forma associata, né in qualità di ausiliario di altro soggetto concorrente;</w:t>
      </w:r>
    </w:p>
    <w:p w14:paraId="5D7B8EB0" w14:textId="77777777" w:rsidR="007F25E1" w:rsidRDefault="006A458A">
      <w:pPr>
        <w:spacing w:before="120" w:after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D.</w:t>
      </w:r>
      <w:r>
        <w:rPr>
          <w:rFonts w:ascii="Calibri" w:eastAsia="Calibri" w:hAnsi="Calibri" w:cs="Calibri"/>
          <w:sz w:val="22"/>
          <w:szCs w:val="22"/>
        </w:rPr>
        <w:tab/>
        <w:t>di essere informato che i dati personali raccolti saranno trattati, anche con strumenti informatici, nel rispetto della disciplina vigente ed esclusivamente nell'ambito del procedimento per il quale la presente dichiarazione viene resa.</w:t>
      </w:r>
    </w:p>
    <w:p w14:paraId="681DE2F5" w14:textId="77777777" w:rsidR="007F25E1" w:rsidRDefault="007F25E1">
      <w:pPr>
        <w:spacing w:before="120" w:after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480"/>
        <w:gridCol w:w="5726"/>
      </w:tblGrid>
      <w:tr w:rsidR="007F25E1" w14:paraId="2AB12A39" w14:textId="77777777">
        <w:trPr>
          <w:cantSplit/>
          <w:trHeight w:val="1218"/>
        </w:trPr>
        <w:tc>
          <w:tcPr>
            <w:tcW w:w="4480" w:type="dxa"/>
          </w:tcPr>
          <w:p w14:paraId="5D98B5DB" w14:textId="77777777" w:rsidR="007F25E1" w:rsidRDefault="007F25E1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26" w:type="dxa"/>
            <w:vAlign w:val="center"/>
          </w:tcPr>
          <w:p w14:paraId="46857F21" w14:textId="77777777" w:rsidR="007F25E1" w:rsidRDefault="007F25E1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6AF666" w14:textId="77777777" w:rsidR="007F25E1" w:rsidRDefault="006A458A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Firmato digitalmente (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447B5FA0" w14:textId="77777777" w:rsidR="007F25E1" w:rsidRDefault="006A458A">
            <w:pPr>
              <w:spacing w:before="240"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</w:t>
            </w:r>
          </w:p>
          <w:p w14:paraId="4C105C49" w14:textId="77777777" w:rsidR="007F25E1" w:rsidRDefault="007F25E1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</w:tbl>
    <w:p w14:paraId="69AD8E0B" w14:textId="77777777" w:rsidR="007F25E1" w:rsidRDefault="007F25E1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422F24D2" w14:textId="77777777" w:rsidR="007F25E1" w:rsidRDefault="007F25E1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25A46A8D" w14:textId="77777777" w:rsidR="007F25E1" w:rsidRDefault="007F25E1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2F986A08" w14:textId="77777777" w:rsidR="007F25E1" w:rsidRDefault="006A458A">
      <w:pPr>
        <w:widowControl w:val="0"/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_________________________________</w:t>
      </w:r>
    </w:p>
    <w:p w14:paraId="05288156" w14:textId="77777777" w:rsidR="007F25E1" w:rsidRDefault="006A458A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ab/>
        <w:t>Ai sensi dell’art. 38, D.P.R. 445 del 28 dicembre 2000, la dichiarazione è sottoscritta dalla persona fisica che ha titolo per impegnare legalmente l’Impresa.</w:t>
      </w:r>
    </w:p>
    <w:sectPr w:rsidR="007F25E1">
      <w:footerReference w:type="default" r:id="rId10"/>
      <w:pgSz w:w="11906" w:h="16838"/>
      <w:pgMar w:top="1204" w:right="707" w:bottom="284" w:left="993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D0015" w14:textId="77777777" w:rsidR="00CF5B5A" w:rsidRDefault="00CF5B5A">
      <w:r>
        <w:separator/>
      </w:r>
    </w:p>
  </w:endnote>
  <w:endnote w:type="continuationSeparator" w:id="0">
    <w:p w14:paraId="0DE660C0" w14:textId="77777777" w:rsidR="00CF5B5A" w:rsidRDefault="00CF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87A53" w14:textId="77777777" w:rsidR="007F25E1" w:rsidRDefault="007F25E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3C0983A4" w14:textId="36A5FAEF" w:rsidR="007F25E1" w:rsidRDefault="006A458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170C3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40BFAFA" w14:textId="77777777" w:rsidR="007F25E1" w:rsidRDefault="007F2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E5A9" w14:textId="77777777" w:rsidR="007F25E1" w:rsidRDefault="007F25E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667E7024" w14:textId="4A159BF0" w:rsidR="007F25E1" w:rsidRDefault="006A458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170C3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1BA0F690" w14:textId="77777777" w:rsidR="007F25E1" w:rsidRDefault="007F2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33C" w14:textId="77777777" w:rsidR="007F25E1" w:rsidRDefault="007F25E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5B1272DF" w14:textId="77777777" w:rsidR="007F25E1" w:rsidRDefault="006A458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3</w:t>
    </w:r>
  </w:p>
  <w:p w14:paraId="6DCDB930" w14:textId="77777777" w:rsidR="007F25E1" w:rsidRDefault="007F2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A6F9F" w14:textId="77777777" w:rsidR="00CF5B5A" w:rsidRDefault="00CF5B5A">
      <w:r>
        <w:separator/>
      </w:r>
    </w:p>
  </w:footnote>
  <w:footnote w:type="continuationSeparator" w:id="0">
    <w:p w14:paraId="0CC64611" w14:textId="77777777" w:rsidR="00CF5B5A" w:rsidRDefault="00CF5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25E1"/>
    <w:rsid w:val="00005EF2"/>
    <w:rsid w:val="002C093F"/>
    <w:rsid w:val="003366AB"/>
    <w:rsid w:val="00371318"/>
    <w:rsid w:val="003B4F7E"/>
    <w:rsid w:val="00467FB7"/>
    <w:rsid w:val="006A458A"/>
    <w:rsid w:val="007170C3"/>
    <w:rsid w:val="007F25E1"/>
    <w:rsid w:val="00A74A1E"/>
    <w:rsid w:val="00CF5B5A"/>
    <w:rsid w:val="00D04970"/>
    <w:rsid w:val="00E65658"/>
    <w:rsid w:val="00F6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DD98"/>
  <w15:docId w15:val="{82938301-F42B-4928-9522-0CD08118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431"/>
  </w:style>
  <w:style w:type="paragraph" w:styleId="Titolo1">
    <w:name w:val="heading 1"/>
    <w:basedOn w:val="Normale"/>
    <w:next w:val="Normale"/>
    <w:link w:val="Titolo1Carattere"/>
    <w:qFormat/>
    <w:rsid w:val="00A15EBD"/>
    <w:pPr>
      <w:keepNext/>
      <w:outlineLvl w:val="0"/>
    </w:pPr>
    <w:rPr>
      <w:rFonts w:ascii="Verdana" w:hAnsi="Verdana"/>
      <w:b/>
      <w:bCs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A57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85447F"/>
    <w:pPr>
      <w:keepNext/>
      <w:spacing w:line="360" w:lineRule="auto"/>
      <w:ind w:left="426" w:hanging="426"/>
      <w:jc w:val="center"/>
      <w:outlineLvl w:val="4"/>
    </w:pPr>
    <w:rPr>
      <w:rFonts w:ascii="Arial" w:hAnsi="Arial" w:cs="Arial"/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link w:val="TitoloCarattere"/>
    <w:qFormat/>
    <w:rsid w:val="004C2C14"/>
    <w:pPr>
      <w:jc w:val="center"/>
    </w:pPr>
    <w:rPr>
      <w:sz w:val="36"/>
      <w:szCs w:val="20"/>
    </w:rPr>
  </w:style>
  <w:style w:type="paragraph" w:styleId="Corpotesto">
    <w:name w:val="Body Text"/>
    <w:basedOn w:val="Normale"/>
    <w:rsid w:val="00A15EBD"/>
    <w:rPr>
      <w:rFonts w:ascii="Verdana" w:hAnsi="Verdana"/>
      <w:b/>
      <w:bCs/>
      <w:sz w:val="20"/>
      <w:szCs w:val="20"/>
    </w:rPr>
  </w:style>
  <w:style w:type="paragraph" w:styleId="NormaleWeb">
    <w:name w:val="Normal (Web)"/>
    <w:basedOn w:val="Normale"/>
    <w:rsid w:val="00A15E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rsid w:val="00A15EBD"/>
    <w:rPr>
      <w:strike w:val="0"/>
      <w:dstrike w:val="0"/>
      <w:color w:val="000066"/>
      <w:u w:val="none"/>
      <w:effect w:val="none"/>
    </w:rPr>
  </w:style>
  <w:style w:type="paragraph" w:customStyle="1" w:styleId="nomargins">
    <w:name w:val="nomargins"/>
    <w:basedOn w:val="Normale"/>
    <w:rsid w:val="00A15EBD"/>
    <w:pPr>
      <w:spacing w:before="2" w:after="2"/>
    </w:pPr>
    <w:rPr>
      <w:rFonts w:ascii="Verdana" w:eastAsia="Arial Unicode MS" w:hAnsi="Verdana" w:cs="Arial Unicode MS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A15EBD"/>
    <w:pPr>
      <w:ind w:left="1440" w:hanging="24"/>
      <w:jc w:val="both"/>
    </w:pPr>
    <w:rPr>
      <w:rFonts w:ascii="Verdana" w:hAnsi="Verdana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180916"/>
    <w:rPr>
      <w:sz w:val="20"/>
      <w:szCs w:val="20"/>
    </w:rPr>
  </w:style>
  <w:style w:type="paragraph" w:customStyle="1" w:styleId="Pidipagina2">
    <w:name w:val="Piè di pagina 2"/>
    <w:basedOn w:val="Pidipagina"/>
    <w:rsid w:val="00180916"/>
    <w:pPr>
      <w:tabs>
        <w:tab w:val="clear" w:pos="4819"/>
        <w:tab w:val="clear" w:pos="9638"/>
        <w:tab w:val="left" w:pos="1418"/>
      </w:tabs>
      <w:jc w:val="both"/>
    </w:pPr>
    <w:rPr>
      <w:rFonts w:ascii="Arial" w:hAnsi="Arial"/>
      <w:color w:val="0000FF"/>
      <w:sz w:val="18"/>
      <w:szCs w:val="20"/>
    </w:rPr>
  </w:style>
  <w:style w:type="paragraph" w:styleId="Pidipagina">
    <w:name w:val="footer"/>
    <w:basedOn w:val="Normale"/>
    <w:link w:val="PidipaginaCarattere"/>
    <w:uiPriority w:val="99"/>
    <w:rsid w:val="00180916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1410A1"/>
    <w:rPr>
      <w:sz w:val="20"/>
      <w:szCs w:val="20"/>
    </w:rPr>
  </w:style>
  <w:style w:type="character" w:styleId="Rimandonotadichiusura">
    <w:name w:val="endnote reference"/>
    <w:rsid w:val="001410A1"/>
    <w:rPr>
      <w:vertAlign w:val="superscript"/>
    </w:rPr>
  </w:style>
  <w:style w:type="paragraph" w:customStyle="1" w:styleId="Rub2">
    <w:name w:val="Rub2"/>
    <w:basedOn w:val="Normale"/>
    <w:next w:val="Normale"/>
    <w:rsid w:val="002B522C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Rub1">
    <w:name w:val="Rub1"/>
    <w:basedOn w:val="Normale"/>
    <w:rsid w:val="00A00583"/>
    <w:pPr>
      <w:tabs>
        <w:tab w:val="left" w:pos="1276"/>
      </w:tabs>
      <w:jc w:val="both"/>
    </w:pPr>
    <w:rPr>
      <w:b/>
      <w:smallCaps/>
      <w:sz w:val="20"/>
      <w:szCs w:val="20"/>
    </w:rPr>
  </w:style>
  <w:style w:type="table" w:styleId="Grigliatabella">
    <w:name w:val="Table Grid"/>
    <w:basedOn w:val="Tabellanormale"/>
    <w:uiPriority w:val="39"/>
    <w:rsid w:val="000A4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30335"/>
    <w:pPr>
      <w:spacing w:after="120" w:line="480" w:lineRule="auto"/>
    </w:pPr>
  </w:style>
  <w:style w:type="paragraph" w:customStyle="1" w:styleId="Rientrocorpodeltesto31">
    <w:name w:val="Rientro corpo del testo 31"/>
    <w:basedOn w:val="Normale"/>
    <w:rsid w:val="0009227B"/>
    <w:pPr>
      <w:ind w:left="426"/>
      <w:jc w:val="both"/>
    </w:pPr>
    <w:rPr>
      <w:szCs w:val="20"/>
    </w:rPr>
  </w:style>
  <w:style w:type="character" w:customStyle="1" w:styleId="Titolo1Carattere">
    <w:name w:val="Titolo 1 Carattere"/>
    <w:link w:val="Titolo1"/>
    <w:rsid w:val="0054391B"/>
    <w:rPr>
      <w:rFonts w:ascii="Verdana" w:hAnsi="Verdana"/>
      <w:b/>
      <w:bCs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4391B"/>
  </w:style>
  <w:style w:type="character" w:customStyle="1" w:styleId="Corpodeltesto2Carattere">
    <w:name w:val="Corpo del testo 2 Carattere"/>
    <w:link w:val="Corpodeltesto2"/>
    <w:rsid w:val="0054391B"/>
    <w:rPr>
      <w:sz w:val="24"/>
      <w:szCs w:val="24"/>
    </w:rPr>
  </w:style>
  <w:style w:type="paragraph" w:styleId="Intestazione">
    <w:name w:val="header"/>
    <w:basedOn w:val="Normale"/>
    <w:link w:val="IntestazioneCarattere"/>
    <w:rsid w:val="009B62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B6258"/>
    <w:rPr>
      <w:sz w:val="24"/>
      <w:szCs w:val="24"/>
    </w:rPr>
  </w:style>
  <w:style w:type="character" w:customStyle="1" w:styleId="Titolo5Carattere">
    <w:name w:val="Titolo 5 Carattere"/>
    <w:link w:val="Titolo5"/>
    <w:rsid w:val="0085447F"/>
    <w:rPr>
      <w:rFonts w:ascii="Arial" w:hAnsi="Arial" w:cs="Arial"/>
      <w:b/>
      <w:sz w:val="24"/>
      <w:szCs w:val="24"/>
    </w:rPr>
  </w:style>
  <w:style w:type="paragraph" w:customStyle="1" w:styleId="Logo">
    <w:name w:val="Logo"/>
    <w:basedOn w:val="Normale"/>
    <w:rsid w:val="0085447F"/>
    <w:rPr>
      <w:szCs w:val="20"/>
    </w:rPr>
  </w:style>
  <w:style w:type="paragraph" w:customStyle="1" w:styleId="ZU">
    <w:name w:val="Z_U"/>
    <w:basedOn w:val="Logo"/>
    <w:rsid w:val="0085447F"/>
    <w:rPr>
      <w:rFonts w:ascii="Arial" w:hAnsi="Arial"/>
      <w:b/>
      <w:sz w:val="16"/>
      <w:lang w:val="fr-FR"/>
    </w:rPr>
  </w:style>
  <w:style w:type="paragraph" w:customStyle="1" w:styleId="Rub3">
    <w:name w:val="Rub3"/>
    <w:basedOn w:val="Normale"/>
    <w:next w:val="Normale"/>
    <w:rsid w:val="0085447F"/>
    <w:pPr>
      <w:tabs>
        <w:tab w:val="left" w:pos="709"/>
      </w:tabs>
      <w:jc w:val="both"/>
    </w:pPr>
    <w:rPr>
      <w:b/>
      <w:i/>
      <w:sz w:val="20"/>
      <w:szCs w:val="20"/>
    </w:rPr>
  </w:style>
  <w:style w:type="paragraph" w:customStyle="1" w:styleId="Rub4">
    <w:name w:val="Rub4"/>
    <w:basedOn w:val="Normale"/>
    <w:next w:val="Normale"/>
    <w:rsid w:val="0085447F"/>
    <w:pPr>
      <w:tabs>
        <w:tab w:val="left" w:pos="709"/>
      </w:tabs>
      <w:jc w:val="both"/>
    </w:pPr>
    <w:rPr>
      <w:i/>
      <w:sz w:val="20"/>
      <w:szCs w:val="20"/>
    </w:rPr>
  </w:style>
  <w:style w:type="character" w:styleId="Numeropagina">
    <w:name w:val="page number"/>
    <w:basedOn w:val="Carpredefinitoparagrafo"/>
    <w:rsid w:val="0085447F"/>
  </w:style>
  <w:style w:type="paragraph" w:styleId="Rientrocorpodeltesto2">
    <w:name w:val="Body Text Indent 2"/>
    <w:basedOn w:val="Normale"/>
    <w:link w:val="Rientrocorpodeltesto2Carattere"/>
    <w:rsid w:val="0085447F"/>
    <w:pPr>
      <w:spacing w:line="360" w:lineRule="auto"/>
      <w:ind w:left="567" w:hanging="567"/>
      <w:jc w:val="both"/>
    </w:pPr>
    <w:rPr>
      <w:rFonts w:ascii="Arial" w:hAnsi="Arial" w:cs="Arial"/>
      <w:b/>
      <w:spacing w:val="-8"/>
      <w:sz w:val="22"/>
    </w:rPr>
  </w:style>
  <w:style w:type="character" w:customStyle="1" w:styleId="Rientrocorpodeltesto2Carattere">
    <w:name w:val="Rientro corpo del testo 2 Carattere"/>
    <w:link w:val="Rientrocorpodeltesto2"/>
    <w:rsid w:val="0085447F"/>
    <w:rPr>
      <w:rFonts w:ascii="Arial" w:hAnsi="Arial" w:cs="Arial"/>
      <w:b/>
      <w:spacing w:val="-8"/>
      <w:sz w:val="22"/>
      <w:szCs w:val="24"/>
    </w:rPr>
  </w:style>
  <w:style w:type="character" w:styleId="Rimandonotaapidipagina">
    <w:name w:val="footnote reference"/>
    <w:rsid w:val="0085447F"/>
    <w:rPr>
      <w:vertAlign w:val="superscript"/>
    </w:rPr>
  </w:style>
  <w:style w:type="paragraph" w:styleId="Testofumetto">
    <w:name w:val="Balloon Text"/>
    <w:basedOn w:val="Normale"/>
    <w:link w:val="TestofumettoCarattere"/>
    <w:rsid w:val="008544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5447F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035CB"/>
  </w:style>
  <w:style w:type="character" w:customStyle="1" w:styleId="RientrocorpodeltestoCarattere">
    <w:name w:val="Rientro corpo del testo Carattere"/>
    <w:basedOn w:val="Carpredefinitoparagrafo"/>
    <w:link w:val="Rientrocorpodeltesto"/>
    <w:rsid w:val="003222E5"/>
    <w:rPr>
      <w:rFonts w:ascii="Verdana" w:hAnsi="Verdana"/>
    </w:rPr>
  </w:style>
  <w:style w:type="character" w:styleId="Rimandocommento">
    <w:name w:val="annotation reference"/>
    <w:basedOn w:val="Carpredefinitoparagrafo"/>
    <w:unhideWhenUsed/>
    <w:rsid w:val="003222E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222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222E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222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222E5"/>
    <w:rPr>
      <w:b/>
      <w:bCs/>
    </w:rPr>
  </w:style>
  <w:style w:type="paragraph" w:styleId="Paragrafoelenco">
    <w:name w:val="List Paragraph"/>
    <w:basedOn w:val="Normale"/>
    <w:uiPriority w:val="34"/>
    <w:qFormat/>
    <w:rsid w:val="00517C95"/>
    <w:pPr>
      <w:ind w:left="720"/>
      <w:contextualSpacing/>
    </w:pPr>
  </w:style>
  <w:style w:type="paragraph" w:customStyle="1" w:styleId="sche22">
    <w:name w:val="sche2_2"/>
    <w:rsid w:val="00C8314C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character" w:customStyle="1" w:styleId="Titolo4Carattere">
    <w:name w:val="Titolo 4 Carattere"/>
    <w:basedOn w:val="Carpredefinitoparagrafo"/>
    <w:link w:val="Titolo4"/>
    <w:semiHidden/>
    <w:rsid w:val="00AA57C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rsid w:val="00C07AF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C2A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4C2C14"/>
    <w:rPr>
      <w:sz w:val="36"/>
    </w:rPr>
  </w:style>
  <w:style w:type="paragraph" w:styleId="Sottotitolo">
    <w:name w:val="Subtitle"/>
    <w:basedOn w:val="Normale"/>
    <w:next w:val="Normale"/>
    <w:link w:val="SottotitoloCarattere"/>
    <w:rPr>
      <w:rFonts w:ascii="Calibri" w:eastAsia="Calibri" w:hAnsi="Calibri" w:cs="Calibri"/>
      <w:i/>
      <w:color w:val="5B9BD5"/>
    </w:rPr>
  </w:style>
  <w:style w:type="character" w:customStyle="1" w:styleId="SottotitoloCarattere">
    <w:name w:val="Sottotitolo Carattere"/>
    <w:basedOn w:val="Carpredefinitoparagrafo"/>
    <w:link w:val="Sottotitolo"/>
    <w:rsid w:val="004C2C1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ighlight">
    <w:name w:val="highlight"/>
    <w:basedOn w:val="Carpredefinitoparagrafo"/>
    <w:rsid w:val="00F47FE7"/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lhWuzRuHmL6E0tFMGypSa7LLnw==">CgMxLjAyCGguZ2pkZ3hzMgloLjMwajB6bGw4AHIhMS1lY24xdFBFT0pmUEFwVDZDelVCd1U3Y2FNUmxLbV9N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Ornella Falcone</cp:lastModifiedBy>
  <cp:revision>6</cp:revision>
  <dcterms:created xsi:type="dcterms:W3CDTF">2021-01-05T11:03:00Z</dcterms:created>
  <dcterms:modified xsi:type="dcterms:W3CDTF">2024-10-21T16:19:00Z</dcterms:modified>
</cp:coreProperties>
</file>