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F80" w:rsidRPr="006B6F80" w:rsidRDefault="006B6F80" w:rsidP="006B6F80">
      <w:pPr>
        <w:spacing w:line="256" w:lineRule="auto"/>
        <w:jc w:val="both"/>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DOMANDA DI PARTECIPAZIONE ALL’AVVISO PUBBLICO PER L’INTEGRAZIONE DELL’ALBO DI IDONEI PER L'AFFIDAMENTO DI INCARICHI DI INSEGNAMENTO AI SENSI DELL’ART.23 DELLA LEGGE N°240/2010</w:t>
      </w:r>
    </w:p>
    <w:p w:rsidR="006B6F80" w:rsidRPr="006B6F80" w:rsidRDefault="006B6F80" w:rsidP="006B6F80">
      <w:pPr>
        <w:spacing w:line="256" w:lineRule="auto"/>
        <w:rPr>
          <w:rFonts w:ascii="Goudy Old Style" w:eastAsia="Sorts Mill Goudy" w:hAnsi="Goudy Old Style" w:cs="Sorts Mill Goudy"/>
          <w:b/>
          <w:sz w:val="24"/>
          <w:szCs w:val="24"/>
        </w:rPr>
      </w:pP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Spett. le</w:t>
      </w: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Direttore di Dipartimento</w:t>
      </w: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 xml:space="preserve">di </w:t>
      </w:r>
      <w:r w:rsidRPr="006B6F80">
        <w:rPr>
          <w:rFonts w:ascii="Goudy Old Style" w:eastAsia="Sorts Mill Goudy" w:hAnsi="Goudy Old Style" w:cs="Sorts Mill Goudy"/>
          <w:b/>
          <w:sz w:val="24"/>
          <w:szCs w:val="24"/>
          <w:u w:val="single"/>
        </w:rPr>
        <w:t>MANAGEMENT, FINANZA E TECNOLOGIA</w:t>
      </w: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UNIVERSITÀ</w:t>
      </w:r>
      <w:bookmarkStart w:id="0" w:name="_GoBack"/>
      <w:bookmarkEnd w:id="0"/>
      <w:r w:rsidRPr="006B6F80">
        <w:rPr>
          <w:rFonts w:ascii="Goudy Old Style" w:eastAsia="Sorts Mill Goudy" w:hAnsi="Goudy Old Style" w:cs="Sorts Mill Goudy"/>
          <w:b/>
          <w:sz w:val="24"/>
          <w:szCs w:val="24"/>
        </w:rPr>
        <w:t xml:space="preserve"> LUM “GIUSEPPE DEGENNARO”</w:t>
      </w: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Ss.100; km. 18</w:t>
      </w:r>
    </w:p>
    <w:p w:rsidR="006B6F80" w:rsidRPr="006B6F80" w:rsidRDefault="006B6F80" w:rsidP="006B6F80">
      <w:pPr>
        <w:spacing w:line="256" w:lineRule="auto"/>
        <w:ind w:left="4962"/>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70010 - Casamassima (BA)</w:t>
      </w:r>
    </w:p>
    <w:p w:rsidR="006B6F80" w:rsidRPr="006B6F80" w:rsidRDefault="006B6F80" w:rsidP="006B6F80">
      <w:pPr>
        <w:spacing w:line="256" w:lineRule="auto"/>
        <w:rPr>
          <w:rFonts w:ascii="Goudy Old Style" w:eastAsia="Sorts Mill Goudy" w:hAnsi="Goudy Old Style" w:cs="Sorts Mill Goudy"/>
          <w:b/>
          <w:sz w:val="24"/>
          <w:szCs w:val="24"/>
        </w:rPr>
      </w:pPr>
    </w:p>
    <w:p w:rsidR="006B6F80" w:rsidRPr="006B6F80" w:rsidRDefault="006B6F80" w:rsidP="006B6F80">
      <w:pPr>
        <w:spacing w:line="256" w:lineRule="auto"/>
        <w:jc w:val="both"/>
        <w:rPr>
          <w:rFonts w:ascii="Goudy Old Style" w:eastAsia="Sorts Mill Goudy" w:hAnsi="Goudy Old Style" w:cs="Sorts Mill Goudy"/>
          <w:b/>
          <w:sz w:val="24"/>
          <w:szCs w:val="24"/>
        </w:rPr>
      </w:pPr>
      <w:r w:rsidRPr="006B6F80">
        <w:rPr>
          <w:rFonts w:ascii="Goudy Old Style" w:eastAsia="Sorts Mill Goudy" w:hAnsi="Goudy Old Style"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6B6F80" w:rsidRPr="006B6F80" w:rsidRDefault="006B6F80" w:rsidP="006B6F80">
      <w:pPr>
        <w:spacing w:line="256" w:lineRule="auto"/>
        <w:jc w:val="center"/>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MANIFESTA IL PROPRIO INTERESSE</w:t>
      </w: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 partecipare alla selezione finalizzata all’individuazione di candidati qualificati cui conferire incarichi di insegnamento per far fronte alle esigenze didattiche dei Corsi di Studio attivati presso il Dipartimento di ……………………………………………………………………………… dell’Università LUM “Giuseppe Degennaro”, per i seguenti Settori Scientifico-Disciplinari (</w:t>
      </w:r>
      <w:r w:rsidRPr="006B6F80">
        <w:rPr>
          <w:rFonts w:ascii="Goudy Old Style" w:eastAsia="Sorts Mill Goudy" w:hAnsi="Goudy Old Style" w:cs="Sorts Mill Goudy"/>
          <w:sz w:val="24"/>
          <w:szCs w:val="24"/>
          <w:u w:val="single"/>
        </w:rPr>
        <w:t>indicare massimo nr. 3 S.S.D</w:t>
      </w:r>
      <w:r w:rsidRPr="006B6F80">
        <w:rPr>
          <w:rFonts w:ascii="Goudy Old Style" w:eastAsia="Sorts Mill Goudy" w:hAnsi="Goudy Old Style" w:cs="Sorts Mill Goudy"/>
          <w:sz w:val="24"/>
          <w:szCs w:val="24"/>
        </w:rPr>
        <w:t>):</w:t>
      </w:r>
    </w:p>
    <w:p w:rsidR="006B6F80" w:rsidRPr="006B6F80" w:rsidRDefault="006B6F80" w:rsidP="006B6F80">
      <w:pPr>
        <w:spacing w:after="0" w:line="256" w:lineRule="auto"/>
        <w:ind w:left="495"/>
        <w:jc w:val="both"/>
        <w:rPr>
          <w:rFonts w:ascii="Goudy Old Style" w:eastAsia="Sorts Mill Goudy" w:hAnsi="Goudy Old Style" w:cs="Sorts Mill Goudy"/>
          <w:b/>
          <w:sz w:val="24"/>
          <w:szCs w:val="24"/>
        </w:rPr>
      </w:pPr>
    </w:p>
    <w:p w:rsidR="006B6F80" w:rsidRPr="006B6F80" w:rsidRDefault="006B6F80" w:rsidP="006B6F80">
      <w:pPr>
        <w:spacing w:after="0" w:line="256" w:lineRule="auto"/>
        <w:jc w:val="both"/>
        <w:rPr>
          <w:rFonts w:ascii="Goudy Old Style" w:eastAsia="Sorts Mill Goudy" w:hAnsi="Goudy Old Style" w:cs="Sorts Mill Goudy"/>
          <w:b/>
          <w:sz w:val="24"/>
          <w:szCs w:val="24"/>
        </w:rPr>
      </w:pPr>
    </w:p>
    <w:p w:rsidR="006B6F80" w:rsidRPr="006B6F80" w:rsidRDefault="006B6F80" w:rsidP="006B6F80">
      <w:pPr>
        <w:numPr>
          <w:ilvl w:val="0"/>
          <w:numId w:val="1"/>
        </w:numPr>
        <w:spacing w:after="0" w:line="240" w:lineRule="auto"/>
        <w:contextualSpacing/>
        <w:jc w:val="both"/>
        <w:rPr>
          <w:rFonts w:ascii="Sorts Mill Goudy" w:eastAsia="Sorts Mill Goudy" w:hAnsi="Sorts Mill Goudy" w:cs="Sorts Mill Goudy"/>
          <w:b/>
          <w:color w:val="000000"/>
          <w:sz w:val="24"/>
          <w:szCs w:val="24"/>
        </w:rPr>
      </w:pPr>
      <w:r w:rsidRPr="006B6F80">
        <w:rPr>
          <w:rFonts w:ascii="Sorts Mill Goudy" w:eastAsia="Sorts Mill Goudy" w:hAnsi="Sorts Mill Goudy" w:cs="Sorts Mill Goudy"/>
          <w:b/>
          <w:color w:val="000000"/>
          <w:sz w:val="24"/>
          <w:szCs w:val="24"/>
        </w:rPr>
        <w:t>DIPARTIMENTO DI “MANAGEMENT, FINANZA E TECNOLOGIA”</w:t>
      </w:r>
    </w:p>
    <w:p w:rsidR="006B6F80" w:rsidRPr="006B6F80" w:rsidRDefault="006B6F80" w:rsidP="006B6F80">
      <w:pPr>
        <w:spacing w:after="0" w:line="256" w:lineRule="auto"/>
        <w:ind w:left="495"/>
        <w:jc w:val="both"/>
        <w:rPr>
          <w:rFonts w:ascii="Sorts Mill Goudy" w:eastAsia="Sorts Mill Goudy" w:hAnsi="Sorts Mill Goudy" w:cs="Sorts Mill Goudy"/>
          <w:b/>
          <w:color w:val="000000"/>
          <w:sz w:val="24"/>
          <w:szCs w:val="24"/>
        </w:rPr>
      </w:pPr>
    </w:p>
    <w:p w:rsidR="006B6F80" w:rsidRPr="006B6F80" w:rsidRDefault="006B6F80" w:rsidP="006B6F80">
      <w:pPr>
        <w:numPr>
          <w:ilvl w:val="0"/>
          <w:numId w:val="2"/>
        </w:numPr>
        <w:spacing w:line="256" w:lineRule="auto"/>
        <w:jc w:val="both"/>
        <w:rPr>
          <w:rFonts w:ascii="Sorts Mill Goudy" w:eastAsia="Sorts Mill Goudy" w:hAnsi="Sorts Mill Goudy" w:cs="Sorts Mill Goudy"/>
          <w:b/>
          <w:color w:val="000000"/>
          <w:sz w:val="24"/>
          <w:szCs w:val="24"/>
        </w:rPr>
      </w:pPr>
      <w:r w:rsidRPr="006B6F80">
        <w:rPr>
          <w:rFonts w:ascii="Sorts Mill Goudy" w:eastAsia="Sorts Mill Goudy" w:hAnsi="Sorts Mill Goudy" w:cs="Sorts Mill Goudy"/>
          <w:b/>
          <w:color w:val="000000"/>
          <w:sz w:val="24"/>
          <w:szCs w:val="24"/>
        </w:rPr>
        <w:t>Economia ed Organizzazione aziendale (Classe L18);</w:t>
      </w:r>
    </w:p>
    <w:p w:rsidR="006B6F80" w:rsidRPr="006B6F80" w:rsidRDefault="006B6F80" w:rsidP="006B6F80">
      <w:pPr>
        <w:numPr>
          <w:ilvl w:val="0"/>
          <w:numId w:val="2"/>
        </w:numPr>
        <w:spacing w:line="256" w:lineRule="auto"/>
        <w:jc w:val="both"/>
        <w:rPr>
          <w:rFonts w:ascii="Sorts Mill Goudy" w:eastAsia="Sorts Mill Goudy" w:hAnsi="Sorts Mill Goudy" w:cs="Sorts Mill Goudy"/>
          <w:b/>
          <w:color w:val="000000"/>
          <w:sz w:val="24"/>
          <w:szCs w:val="24"/>
        </w:rPr>
      </w:pPr>
      <w:r w:rsidRPr="006B6F80">
        <w:rPr>
          <w:rFonts w:ascii="Sorts Mill Goudy" w:eastAsia="Sorts Mill Goudy" w:hAnsi="Sorts Mill Goudy" w:cs="Sorts Mill Goudy"/>
          <w:b/>
          <w:sz w:val="24"/>
          <w:szCs w:val="24"/>
        </w:rPr>
        <w:t xml:space="preserve">Economia e Management (Classe LM/77) </w:t>
      </w:r>
    </w:p>
    <w:p w:rsidR="006B6F80" w:rsidRPr="006B6F80" w:rsidRDefault="006B6F80" w:rsidP="006B6F80">
      <w:pPr>
        <w:numPr>
          <w:ilvl w:val="0"/>
          <w:numId w:val="2"/>
        </w:numPr>
        <w:spacing w:line="256" w:lineRule="auto"/>
        <w:jc w:val="both"/>
        <w:rPr>
          <w:rFonts w:ascii="Sorts Mill Goudy" w:eastAsia="Sorts Mill Goudy" w:hAnsi="Sorts Mill Goudy" w:cs="Sorts Mill Goudy"/>
          <w:b/>
          <w:sz w:val="24"/>
          <w:szCs w:val="24"/>
        </w:rPr>
      </w:pPr>
      <w:r w:rsidRPr="006B6F80">
        <w:rPr>
          <w:rFonts w:ascii="Sorts Mill Goudy" w:eastAsia="Sorts Mill Goudy" w:hAnsi="Sorts Mill Goudy" w:cs="Sorts Mill Goudy"/>
          <w:b/>
          <w:sz w:val="24"/>
          <w:szCs w:val="24"/>
        </w:rPr>
        <w:t xml:space="preserve">Ingegneria Gestionale (Classe L-9) </w:t>
      </w:r>
    </w:p>
    <w:p w:rsidR="006B6F80" w:rsidRPr="006B6F80" w:rsidRDefault="006B6F80" w:rsidP="006B6F80">
      <w:pPr>
        <w:spacing w:line="256" w:lineRule="auto"/>
        <w:ind w:left="855"/>
        <w:jc w:val="both"/>
        <w:rPr>
          <w:rFonts w:ascii="Sorts Mill Goudy" w:eastAsia="Sorts Mill Goudy" w:hAnsi="Sorts Mill Goudy" w:cs="Sorts Mill Goudy"/>
          <w:b/>
          <w:color w:val="000000"/>
          <w:sz w:val="24"/>
          <w:szCs w:val="24"/>
        </w:rPr>
      </w:pPr>
    </w:p>
    <w:tbl>
      <w:tblPr>
        <w:tblStyle w:val="Grigliatabella2"/>
        <w:tblW w:w="0" w:type="auto"/>
        <w:tblInd w:w="0" w:type="dxa"/>
        <w:tblLook w:val="04A0" w:firstRow="1" w:lastRow="0" w:firstColumn="1" w:lastColumn="0" w:noHBand="0" w:noVBand="1"/>
      </w:tblPr>
      <w:tblGrid>
        <w:gridCol w:w="1371"/>
        <w:gridCol w:w="4720"/>
        <w:gridCol w:w="992"/>
      </w:tblGrid>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jc w:val="center"/>
              <w:rPr>
                <w:rFonts w:ascii="Sorts Mill Goudy" w:eastAsia="Sorts Mill Goudy" w:hAnsi="Sorts Mill Goudy" w:cs="Sorts Mill Goudy"/>
                <w:bCs/>
                <w:color w:val="000000"/>
                <w:sz w:val="24"/>
                <w:szCs w:val="24"/>
              </w:rPr>
            </w:pPr>
            <w:r w:rsidRPr="006B6F80">
              <w:rPr>
                <w:rFonts w:ascii="Sorts Mill Goudy" w:eastAsia="Sorts Mill Goudy" w:hAnsi="Sorts Mill Goudy" w:cs="Sorts Mill Goudy"/>
                <w:bCs/>
                <w:color w:val="000000"/>
                <w:sz w:val="24"/>
                <w:szCs w:val="24"/>
              </w:rPr>
              <w:lastRenderedPageBreak/>
              <w:t>SSD</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jc w:val="center"/>
              <w:rPr>
                <w:rFonts w:ascii="Sorts Mill Goudy" w:eastAsia="Sorts Mill Goudy" w:hAnsi="Sorts Mill Goudy" w:cs="Sorts Mill Goudy"/>
                <w:bCs/>
                <w:color w:val="000000"/>
                <w:sz w:val="24"/>
                <w:szCs w:val="24"/>
              </w:rPr>
            </w:pPr>
            <w:r w:rsidRPr="006B6F80">
              <w:rPr>
                <w:rFonts w:ascii="Sorts Mill Goudy" w:eastAsia="Sorts Mill Goudy" w:hAnsi="Sorts Mill Goudy" w:cs="Sorts Mill Goudy"/>
                <w:bCs/>
                <w:color w:val="000000"/>
                <w:sz w:val="24"/>
                <w:szCs w:val="24"/>
              </w:rPr>
              <w:t>DESCRIZIONE</w:t>
            </w:r>
          </w:p>
        </w:tc>
        <w:tc>
          <w:tcPr>
            <w:tcW w:w="992" w:type="dxa"/>
            <w:tcBorders>
              <w:top w:val="single" w:sz="4" w:space="0" w:color="auto"/>
              <w:left w:val="single" w:sz="4" w:space="0" w:color="auto"/>
              <w:bottom w:val="single" w:sz="4" w:space="0" w:color="auto"/>
              <w:right w:val="single" w:sz="4" w:space="0" w:color="auto"/>
            </w:tcBorders>
          </w:tcPr>
          <w:p w:rsidR="006D4DA5" w:rsidRPr="006D4DA5" w:rsidRDefault="006D4DA5" w:rsidP="006B6F80">
            <w:pPr>
              <w:spacing w:line="256" w:lineRule="auto"/>
              <w:contextualSpacing/>
              <w:jc w:val="center"/>
              <w:rPr>
                <w:rFonts w:ascii="Sorts Mill Goudy" w:eastAsia="Sorts Mill Goudy" w:hAnsi="Sorts Mill Goudy" w:cs="Sorts Mill Goudy"/>
                <w:bCs/>
                <w:color w:val="000000"/>
                <w:sz w:val="16"/>
                <w:szCs w:val="16"/>
              </w:rPr>
            </w:pPr>
            <w:r w:rsidRPr="006D4DA5">
              <w:rPr>
                <w:rFonts w:ascii="Sorts Mill Goudy" w:eastAsia="Sorts Mill Goudy" w:hAnsi="Sorts Mill Goudy" w:cs="Sorts Mill Goudy"/>
                <w:bCs/>
                <w:color w:val="000000"/>
                <w:sz w:val="16"/>
                <w:szCs w:val="16"/>
              </w:rPr>
              <w:t>Barrare max 3 caselle</w:t>
            </w: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jc w:val="both"/>
              <w:rPr>
                <w:rFonts w:ascii="Sorts Mill Goudy" w:eastAsia="Sorts Mill Goudy" w:hAnsi="Sorts Mill Goudy" w:cs="Sorts Mill Goudy"/>
                <w:color w:val="000000"/>
              </w:rPr>
            </w:pPr>
            <w:r w:rsidRPr="006B6F80">
              <w:rPr>
                <w:rFonts w:ascii="Sorts Mill Goudy" w:eastAsia="Sorts Mill Goudy" w:hAnsi="Sorts Mill Goudy" w:cs="Sorts Mill Goudy"/>
              </w:rPr>
              <w:t>SECS-P/01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rPr>
                <w:rFonts w:ascii="Sorts Mill Goudy" w:eastAsia="Sorts Mill Goudy" w:hAnsi="Sorts Mill Goudy" w:cs="Sorts Mill Goudy"/>
                <w:color w:val="000000"/>
              </w:rPr>
            </w:pPr>
            <w:r w:rsidRPr="006B6F80">
              <w:rPr>
                <w:rFonts w:ascii="Sorts Mill Goudy" w:eastAsia="Sorts Mill Goudy" w:hAnsi="Sorts Mill Goudy" w:cs="Sorts Mill Goudy"/>
                <w:color w:val="000000"/>
              </w:rPr>
              <w:t>ECONOMIA POLITICA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contextualSpacing/>
              <w:rPr>
                <w:rFonts w:ascii="Sorts Mill Goudy" w:eastAsia="Sorts Mill Goudy" w:hAnsi="Sorts Mill Goudy" w:cs="Sorts Mill Goudy"/>
                <w:color w:val="000000"/>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SECS-P/02</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POLITICA ECONOMICA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jc w:val="both"/>
              <w:rPr>
                <w:rFonts w:ascii="Sorts Mill Goudy" w:eastAsia="Sorts Mill Goudy" w:hAnsi="Sorts Mill Goudy" w:cs="Sorts Mill Goudy"/>
                <w:color w:val="000000"/>
              </w:rPr>
            </w:pPr>
            <w:r w:rsidRPr="006B6F80">
              <w:rPr>
                <w:rFonts w:ascii="Sorts Mill Goudy" w:eastAsia="Sorts Mill Goudy" w:hAnsi="Sorts Mill Goudy" w:cs="Sorts Mill Goudy"/>
              </w:rPr>
              <w:t>SECS-P/03</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rPr>
                <w:rFonts w:ascii="Sorts Mill Goudy" w:eastAsia="Sorts Mill Goudy" w:hAnsi="Sorts Mill Goudy" w:cs="Sorts Mill Goudy"/>
                <w:color w:val="000000"/>
              </w:rPr>
            </w:pPr>
            <w:r w:rsidRPr="006B6F80">
              <w:rPr>
                <w:rFonts w:ascii="Sorts Mill Goudy" w:eastAsia="Sorts Mill Goudy" w:hAnsi="Sorts Mill Goudy" w:cs="Sorts Mill Goudy"/>
              </w:rPr>
              <w:t>SCIENZA DELLE FINANZE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contextualSpacing/>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SECS-P/05</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ECONOMETRIA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jc w:val="both"/>
              <w:rPr>
                <w:rFonts w:ascii="Sorts Mill Goudy" w:eastAsia="Sorts Mill Goudy" w:hAnsi="Sorts Mill Goudy" w:cs="Sorts Mill Goudy"/>
                <w:color w:val="000000"/>
              </w:rPr>
            </w:pPr>
            <w:r w:rsidRPr="006B6F80">
              <w:rPr>
                <w:rFonts w:ascii="Sorts Mill Goudy" w:eastAsia="Sorts Mill Goudy" w:hAnsi="Sorts Mill Goudy" w:cs="Sorts Mill Goudy"/>
              </w:rPr>
              <w:t>SECS-P/06</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contextualSpacing/>
              <w:rPr>
                <w:rFonts w:ascii="Sorts Mill Goudy" w:eastAsia="Sorts Mill Goudy" w:hAnsi="Sorts Mill Goudy" w:cs="Sorts Mill Goudy"/>
                <w:color w:val="000000"/>
              </w:rPr>
            </w:pPr>
            <w:r w:rsidRPr="006B6F80">
              <w:rPr>
                <w:rFonts w:ascii="Sorts Mill Goudy" w:eastAsia="Sorts Mill Goudy" w:hAnsi="Sorts Mill Goudy" w:cs="Sorts Mill Goudy"/>
                <w:color w:val="000000"/>
              </w:rPr>
              <w:t>ECONOMIA APPLICATA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contextualSpacing/>
              <w:rPr>
                <w:rFonts w:ascii="Sorts Mill Goudy" w:eastAsia="Sorts Mill Goudy" w:hAnsi="Sorts Mill Goudy" w:cs="Sorts Mill Goudy"/>
                <w:color w:val="000000"/>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SECS-P/07</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ECONOMIA AZIENDALE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SECS-P/08</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ECONOMIA E GESTIONE DELLE IMPRESE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SECS-P/09</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FINANZA AZIENDALE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SECS-P/10</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ORGANIZZAZIONE AZIENDALE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SECS-P/11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ECONOMIA DEGLI INTERMEDIARI FINANZIARI</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SECS-P/12</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STORIA ECONOMICA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SECS-S/01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STATISTICA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SECS-S/06</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METODI MATEMATICI DELL'ECONOMIA E DELLE SCIENZE ATTUARIALI E FINANZIARIE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 xml:space="preserve">INF/01 </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INFORMATICA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IUS/01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DIRITTO PRIVATO</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IUS/04</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DIRITTO COMMERCIALE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IUS/05</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DIRITTO DELL’ECONOMIA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IUS/07</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DIRITTO DEL LAVORO</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IUS/09</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ISTITUZIONI DI DIRITTO PUBBLICO</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 xml:space="preserve">IUS/12 </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DIRITTO TRIBUTARIO</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IUS/17</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DIRITTO PENALE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L-LIN/12</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LINGUA E TRADUZIONE - LINGUA INGLESE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L-OR/21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LINGUA E LETTERATURA DELLA CINA E DELL’ASIA SUD ORIENTALE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M-PSI/05</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PSICOLOGIA SOCIALE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ING-IND/10</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FISICA TECNICA INDUSTRIALE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ING-IND/11</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FISICA TECNICA AMBIENTALE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color w:val="FF0000"/>
              </w:rPr>
            </w:pPr>
            <w:r w:rsidRPr="006B6F80">
              <w:rPr>
                <w:rFonts w:ascii="Sorts Mill Goudy" w:eastAsia="Sorts Mill Goudy" w:hAnsi="Sorts Mill Goudy" w:cs="Sorts Mill Goudy"/>
              </w:rPr>
              <w:t xml:space="preserve">ING-IND/15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color w:val="FF0000"/>
              </w:rPr>
            </w:pPr>
            <w:r w:rsidRPr="006B6F80">
              <w:rPr>
                <w:rFonts w:ascii="Sorts Mill Goudy" w:eastAsia="Sorts Mill Goudy" w:hAnsi="Sorts Mill Goudy" w:cs="Sorts Mill Goudy"/>
              </w:rPr>
              <w:t>DISEGNO E METODI DELL'INGEGNERIA INDUSTRIALE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ING-IND/16</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TECNOLOGIE E SISTEMI DI LAVORAZIONE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ING-IND/17</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ING-IND/17 – IMPIANTI INDUSTRIALI MECCANICI</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ING-IND/35</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INGEGNERIA ECONOMICO-GESTIONALE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ING-INF/03</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TELECOMUNICAZIONI</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ING-INF/04</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AUTOMATICA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ING-INF/05</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SISTEMI DI ELABORAZIONE DELLE INFORMAZIONI</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L-FIL-LET/10</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LETTERATURA ITALIANA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MAT/01</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LOGICA MATEMATICA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 xml:space="preserve">MAT/03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GEOMETRIA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lastRenderedPageBreak/>
              <w:t xml:space="preserve">MAT/05 </w:t>
            </w:r>
          </w:p>
        </w:tc>
        <w:tc>
          <w:tcPr>
            <w:tcW w:w="4720" w:type="dxa"/>
            <w:tcBorders>
              <w:top w:val="single" w:sz="4" w:space="0" w:color="auto"/>
              <w:left w:val="single" w:sz="4" w:space="0" w:color="auto"/>
              <w:bottom w:val="single" w:sz="4" w:space="0" w:color="auto"/>
              <w:right w:val="single" w:sz="4" w:space="0" w:color="auto"/>
            </w:tcBorders>
            <w:noWrap/>
            <w:vAlign w:val="bottom"/>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ANALISI MATEMATICA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MAT/06</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PROBABILITÀ E STATISTICA MATEMATICA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MAT/09</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RICERCA OPERATIVA</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 xml:space="preserve">FIS/01 </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pPr>
            <w:r w:rsidRPr="006B6F80">
              <w:rPr>
                <w:rFonts w:ascii="Sorts Mill Goudy" w:eastAsia="Sorts Mill Goudy" w:hAnsi="Sorts Mill Goudy" w:cs="Sorts Mill Goudy"/>
              </w:rPr>
              <w:t>FISICA SPERIMENTALE</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r w:rsidR="006D4DA5" w:rsidRPr="006B6F80" w:rsidTr="006D4DA5">
        <w:trPr>
          <w:trHeight w:val="300"/>
        </w:trPr>
        <w:tc>
          <w:tcPr>
            <w:tcW w:w="1371"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SPS/09</w:t>
            </w:r>
          </w:p>
        </w:tc>
        <w:tc>
          <w:tcPr>
            <w:tcW w:w="4720" w:type="dxa"/>
            <w:tcBorders>
              <w:top w:val="single" w:sz="4" w:space="0" w:color="auto"/>
              <w:left w:val="single" w:sz="4" w:space="0" w:color="auto"/>
              <w:bottom w:val="single" w:sz="4" w:space="0" w:color="auto"/>
              <w:right w:val="single" w:sz="4" w:space="0" w:color="auto"/>
            </w:tcBorders>
            <w:noWrap/>
            <w:hideMark/>
          </w:tcPr>
          <w:p w:rsidR="006D4DA5" w:rsidRPr="006B6F80" w:rsidRDefault="006D4DA5" w:rsidP="006B6F80">
            <w:pPr>
              <w:spacing w:line="256" w:lineRule="auto"/>
              <w:rPr>
                <w:rFonts w:ascii="Sorts Mill Goudy" w:eastAsia="Sorts Mill Goudy" w:hAnsi="Sorts Mill Goudy" w:cs="Sorts Mill Goudy"/>
              </w:rPr>
            </w:pPr>
            <w:r w:rsidRPr="006B6F80">
              <w:rPr>
                <w:rFonts w:ascii="Sorts Mill Goudy" w:eastAsia="Sorts Mill Goudy" w:hAnsi="Sorts Mill Goudy" w:cs="Sorts Mill Goudy"/>
              </w:rPr>
              <w:t>SOCIOLOGIA DEI PROCESSI ECONOMICI E DEL LAVORO</w:t>
            </w:r>
          </w:p>
        </w:tc>
        <w:tc>
          <w:tcPr>
            <w:tcW w:w="992" w:type="dxa"/>
            <w:tcBorders>
              <w:top w:val="single" w:sz="4" w:space="0" w:color="auto"/>
              <w:left w:val="single" w:sz="4" w:space="0" w:color="auto"/>
              <w:bottom w:val="single" w:sz="4" w:space="0" w:color="auto"/>
              <w:right w:val="single" w:sz="4" w:space="0" w:color="auto"/>
            </w:tcBorders>
          </w:tcPr>
          <w:p w:rsidR="006D4DA5" w:rsidRPr="006B6F80" w:rsidRDefault="006D4DA5" w:rsidP="006B6F80">
            <w:pPr>
              <w:spacing w:line="256" w:lineRule="auto"/>
              <w:rPr>
                <w:rFonts w:ascii="Sorts Mill Goudy" w:eastAsia="Sorts Mill Goudy" w:hAnsi="Sorts Mill Goudy" w:cs="Sorts Mill Goudy"/>
              </w:rPr>
            </w:pPr>
          </w:p>
        </w:tc>
      </w:tr>
    </w:tbl>
    <w:p w:rsidR="006B6F80" w:rsidRPr="006B6F80" w:rsidRDefault="006B6F80" w:rsidP="006B6F80">
      <w:pPr>
        <w:spacing w:line="254"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Si Allega alla presente:</w:t>
      </w:r>
    </w:p>
    <w:p w:rsidR="006B6F80" w:rsidRPr="006B6F80" w:rsidRDefault="006B6F80" w:rsidP="006B6F80">
      <w:pPr>
        <w:widowControl w:val="0"/>
        <w:numPr>
          <w:ilvl w:val="0"/>
          <w:numId w:val="3"/>
        </w:numPr>
        <w:spacing w:before="15" w:after="0" w:line="240"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Allegato 1 (DICHIARAZIONE SOSTITUTIVA DI ATTO NOTORIO) completo di Copia Documento di Identità e Curriculum Vitae;</w:t>
      </w:r>
    </w:p>
    <w:p w:rsidR="006B6F80" w:rsidRPr="006B6F80" w:rsidRDefault="006B6F80" w:rsidP="006B6F80">
      <w:pPr>
        <w:widowControl w:val="0"/>
        <w:numPr>
          <w:ilvl w:val="0"/>
          <w:numId w:val="3"/>
        </w:numPr>
        <w:spacing w:before="15" w:after="0" w:line="240"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Allegato 2 (INFORMATIVA PRIVACY)</w:t>
      </w:r>
    </w:p>
    <w:p w:rsidR="006B6F80" w:rsidRPr="006B6F80" w:rsidRDefault="006B6F80" w:rsidP="006B6F80">
      <w:pPr>
        <w:spacing w:line="256" w:lineRule="auto"/>
        <w:rPr>
          <w:rFonts w:ascii="Goudy Old Style" w:eastAsia="Sorts Mill Goudy" w:hAnsi="Goudy Old Style" w:cs="Sorts Mill Goudy"/>
          <w:sz w:val="24"/>
          <w:szCs w:val="24"/>
        </w:rPr>
      </w:pPr>
    </w:p>
    <w:p w:rsidR="006B6F80" w:rsidRPr="006B6F80" w:rsidRDefault="006B6F80" w:rsidP="006B6F80">
      <w:pPr>
        <w:spacing w:line="256" w:lineRule="auto"/>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Luogo e Data---------------------------------------------</w:t>
      </w:r>
    </w:p>
    <w:p w:rsidR="006B6F80" w:rsidRPr="006B6F80" w:rsidRDefault="006B6F80" w:rsidP="006B6F80">
      <w:pPr>
        <w:spacing w:line="256" w:lineRule="auto"/>
        <w:ind w:left="7080" w:firstLine="707"/>
        <w:rPr>
          <w:rFonts w:ascii="Goudy Old Style" w:eastAsia="Sorts Mill Goudy" w:hAnsi="Goudy Old Style" w:cs="Sorts Mill Goudy"/>
          <w:b/>
          <w:sz w:val="24"/>
          <w:szCs w:val="24"/>
        </w:rPr>
      </w:pPr>
      <w:r w:rsidRPr="006B6F80">
        <w:rPr>
          <w:rFonts w:ascii="Goudy Old Style" w:eastAsia="Sorts Mill Goudy" w:hAnsi="Goudy Old Style" w:cs="Sorts Mill Goudy"/>
          <w:sz w:val="24"/>
          <w:szCs w:val="24"/>
        </w:rPr>
        <w:t xml:space="preserve">Firma </w:t>
      </w:r>
    </w:p>
    <w:p w:rsidR="006B6F80" w:rsidRPr="006B6F80" w:rsidRDefault="006B6F80" w:rsidP="006B6F80">
      <w:pPr>
        <w:spacing w:line="256" w:lineRule="auto"/>
        <w:rPr>
          <w:rFonts w:ascii="Goudy Old Style" w:eastAsia="Sorts Mill Goudy" w:hAnsi="Goudy Old Style" w:cs="Sorts Mill Goudy"/>
          <w:sz w:val="24"/>
          <w:szCs w:val="24"/>
        </w:rPr>
      </w:pPr>
      <w:r w:rsidRPr="006B6F80">
        <w:rPr>
          <w:rFonts w:ascii="Goudy Old Style" w:hAnsi="Goudy Old Style"/>
        </w:rPr>
        <w:br w:type="page"/>
      </w:r>
      <w:r w:rsidRPr="006B6F80">
        <w:rPr>
          <w:rFonts w:ascii="Goudy Old Style" w:eastAsia="Sorts Mill Goudy" w:hAnsi="Goudy Old Style" w:cs="Sorts Mill Goudy"/>
          <w:sz w:val="24"/>
          <w:szCs w:val="24"/>
        </w:rPr>
        <w:lastRenderedPageBreak/>
        <w:t>Allegato 1</w:t>
      </w: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center"/>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DICHIARAZIONE SOSTITUTIVA DI ATTO NOTORIO</w:t>
      </w:r>
    </w:p>
    <w:p w:rsidR="006B6F80" w:rsidRPr="006B6F80" w:rsidRDefault="006B6F80" w:rsidP="006B6F80">
      <w:pPr>
        <w:spacing w:line="256" w:lineRule="auto"/>
        <w:jc w:val="center"/>
        <w:rPr>
          <w:rFonts w:ascii="Goudy Old Style" w:eastAsia="Sorts Mill Goudy" w:hAnsi="Goudy Old Style" w:cs="Sorts Mill Goudy"/>
          <w:b/>
          <w:sz w:val="24"/>
          <w:szCs w:val="24"/>
          <w:lang w:val="en-US"/>
        </w:rPr>
      </w:pPr>
      <w:r w:rsidRPr="006B6F80">
        <w:rPr>
          <w:rFonts w:ascii="Goudy Old Style" w:eastAsia="Sorts Mill Goudy" w:hAnsi="Goudy Old Style" w:cs="Sorts Mill Goudy"/>
          <w:b/>
          <w:sz w:val="24"/>
          <w:szCs w:val="24"/>
          <w:lang w:val="en-US"/>
        </w:rPr>
        <w:t>(art. 47 D.P.R. 28 dicembre 2000, n. 445)</w:t>
      </w:r>
    </w:p>
    <w:p w:rsidR="006B6F80" w:rsidRPr="006B6F80" w:rsidRDefault="006B6F80" w:rsidP="006B6F80">
      <w:pPr>
        <w:spacing w:line="256" w:lineRule="auto"/>
        <w:jc w:val="both"/>
        <w:rPr>
          <w:rFonts w:ascii="Goudy Old Style" w:eastAsia="Sorts Mill Goudy" w:hAnsi="Goudy Old Style" w:cs="Sorts Mill Goudy"/>
          <w:sz w:val="24"/>
          <w:szCs w:val="24"/>
          <w:lang w:val="en-US"/>
        </w:rPr>
      </w:pPr>
    </w:p>
    <w:p w:rsidR="006B6F80" w:rsidRPr="006B6F80" w:rsidRDefault="006B6F80" w:rsidP="006B6F80">
      <w:pPr>
        <w:spacing w:line="256" w:lineRule="auto"/>
        <w:jc w:val="both"/>
        <w:rPr>
          <w:rFonts w:ascii="Goudy Old Style" w:eastAsia="Sorts Mill Goudy" w:hAnsi="Goudy Old Style" w:cs="Sorts Mill Goudy"/>
          <w:sz w:val="24"/>
          <w:szCs w:val="24"/>
          <w:lang w:val="en-US"/>
        </w:rPr>
      </w:pPr>
    </w:p>
    <w:p w:rsidR="006B6F80" w:rsidRPr="006B6F80" w:rsidRDefault="006B6F80" w:rsidP="006B6F80">
      <w:pPr>
        <w:spacing w:line="256" w:lineRule="auto"/>
        <w:jc w:val="both"/>
        <w:rPr>
          <w:rFonts w:ascii="Goudy Old Style" w:eastAsia="Sorts Mill Goudy" w:hAnsi="Goudy Old Style" w:cs="Sorts Mill Goudy"/>
          <w:b/>
          <w:sz w:val="24"/>
          <w:szCs w:val="24"/>
        </w:rPr>
      </w:pPr>
      <w:r w:rsidRPr="006B6F80">
        <w:rPr>
          <w:rFonts w:ascii="Goudy Old Style" w:eastAsia="Sorts Mill Goudy" w:hAnsi="Goudy Old Style" w:cs="Sorts Mill Goudy"/>
          <w:sz w:val="24"/>
          <w:szCs w:val="24"/>
        </w:rPr>
        <w:t>Il/La sottoscritto/a ……………………………………………………………………………….…..………………… nato/a a ………………………..……………… (…), il ……………………..., residente in ……………………………………………….. (…), via ……………………………………...…..………………….……, Codice Fiscale ……………………………………...……………......, in qualità di candidato consapevole della responsabilità cui può andare incontro in caso di dichiarazioni mendaci o esibizione di atto falso o contenente dati non rispondenti a verità, di cui all’art. 76 del D.P.R. 445 del 28/12/2000; consapevole che, ai sensi e per gli effetti dell’art. 71 e 75 del D.P.R. n. 445/2000, qualora fosse accertata la non veridicità del contenuto della presente dichiarazione, verrà escluso dall’avviso pubblico per la quale la dichiarazione è rilasciata, o, se risultato selezionato, decadrà dall’incarico assegnato; consapevole che, qualora fosse accertata la non veridicità del contenuto della presente dichiarazione in corso di esecuzione dell’incarico, quest’ultimo potrà essere risolto di diritto ai sensi dell’art. 1456 del cod. civ;</w:t>
      </w:r>
    </w:p>
    <w:p w:rsidR="006B6F80" w:rsidRPr="006B6F80" w:rsidRDefault="006B6F80" w:rsidP="006B6F80">
      <w:pPr>
        <w:spacing w:line="256" w:lineRule="auto"/>
        <w:jc w:val="center"/>
        <w:rPr>
          <w:rFonts w:ascii="Goudy Old Style" w:eastAsia="Sorts Mill Goudy" w:hAnsi="Goudy Old Style" w:cs="Sorts Mill Goudy"/>
          <w:b/>
          <w:sz w:val="24"/>
          <w:szCs w:val="24"/>
        </w:rPr>
      </w:pPr>
    </w:p>
    <w:p w:rsidR="006B6F80" w:rsidRPr="006B6F80" w:rsidRDefault="006B6F80" w:rsidP="006B6F80">
      <w:pPr>
        <w:spacing w:line="256" w:lineRule="auto"/>
        <w:jc w:val="center"/>
        <w:rPr>
          <w:rFonts w:ascii="Goudy Old Style" w:eastAsia="Sorts Mill Goudy" w:hAnsi="Goudy Old Style" w:cs="Sorts Mill Goudy"/>
          <w:b/>
          <w:sz w:val="24"/>
          <w:szCs w:val="24"/>
        </w:rPr>
      </w:pPr>
      <w:r w:rsidRPr="006B6F80">
        <w:rPr>
          <w:rFonts w:ascii="Goudy Old Style" w:eastAsia="Sorts Mill Goudy" w:hAnsi="Goudy Old Style" w:cs="Sorts Mill Goudy"/>
          <w:b/>
          <w:sz w:val="24"/>
          <w:szCs w:val="24"/>
        </w:rPr>
        <w:t>DICHIARA</w:t>
      </w: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Di trovarsi nella seguente condizione:</w:t>
      </w:r>
    </w:p>
    <w:p w:rsidR="006B6F80" w:rsidRPr="006B6F80" w:rsidRDefault="006B6F80" w:rsidP="006B6F80">
      <w:pPr>
        <w:spacing w:after="0"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(n.b: </w:t>
      </w:r>
      <w:r w:rsidRPr="006B6F80">
        <w:rPr>
          <w:rFonts w:ascii="Goudy Old Style" w:eastAsia="Sorts Mill Goudy" w:hAnsi="Goudy Old Style" w:cs="Sorts Mill Goudy"/>
          <w:b/>
          <w:i/>
          <w:sz w:val="24"/>
          <w:szCs w:val="24"/>
        </w:rPr>
        <w:t>barrare gli stati, qualità personali o fatti necessari ai fini dell'autorizzazione richiesta ed autocertificabili ai sensi dell’art .47 D.P.R. 445/2000</w:t>
      </w:r>
      <w:r w:rsidRPr="006B6F80">
        <w:rPr>
          <w:rFonts w:ascii="Goudy Old Style" w:eastAsia="Sorts Mill Goudy" w:hAnsi="Goudy Old Style" w:cs="Sorts Mill Goudy"/>
          <w:sz w:val="24"/>
          <w:szCs w:val="24"/>
        </w:rPr>
        <w:t>)</w:t>
      </w: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professore di prima e seconda fascia, professore straordinario, ricercatore a tempo indeterminato, ricercatore a contratto in servizio presso l’Università LUM “Giuseppe Degennaro”;</w:t>
      </w: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soggetto di cui alla precedente lettera a), incaricato stabilizzato, assistente del ruolo ad esaurimento in possesso dei requisiti previsti dall'articolo n°50 del D.P.R. 11 luglio 1980, n. 382 che ha svolto tre anni di insegnamento ai sensi dell'art. 12 della I. 341/90, in possesso di adeguati requisiti scientifici e professionali, appartenente ad altro Ateneo italiano;</w:t>
      </w: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titolare dei requisiti di cui alle precedenti lett. a) e b) e che è, alla data della pubblicazione del Bando, pensionato;</w:t>
      </w: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soggetto incaricato all'interno di strutture universitarie che ha svolto adeguata attività di didattica e di ricerca (ivi compresi i lettori di madre lingua straniera di cui all'art. 28 del D.P.R. 382/80 e i collaboratori ed esperti linguistici di cui alla legge 236/1995);</w:t>
      </w: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lastRenderedPageBreak/>
        <w:t>esperto di alta qualificazione in possesso di un significativo curriculum scientifico o professionale.</w:t>
      </w:r>
    </w:p>
    <w:p w:rsidR="006B6F80" w:rsidRPr="006B6F80" w:rsidRDefault="006B6F80" w:rsidP="006B6F80">
      <w:pPr>
        <w:numPr>
          <w:ilvl w:val="0"/>
          <w:numId w:val="4"/>
        </w:numPr>
        <w:spacing w:after="0"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docente, studioso o professionista di nazionalità non italiana di chiara fama;</w:t>
      </w:r>
    </w:p>
    <w:p w:rsidR="006B6F80" w:rsidRPr="006B6F80" w:rsidRDefault="006B6F80" w:rsidP="006B6F80">
      <w:pPr>
        <w:numPr>
          <w:ilvl w:val="0"/>
          <w:numId w:val="4"/>
        </w:numPr>
        <w:spacing w:line="256" w:lineRule="auto"/>
        <w:ind w:left="709"/>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soggetto in possesso di adeguati requisiti scientifici e professionali;</w:t>
      </w: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Inoltre dichiara (Art.6 comma 8 dell’Avviso):</w:t>
      </w:r>
    </w:p>
    <w:p w:rsidR="006B6F80" w:rsidRPr="006B6F80" w:rsidRDefault="006B6F80" w:rsidP="006B6F80">
      <w:pPr>
        <w:numPr>
          <w:ilvl w:val="0"/>
          <w:numId w:val="5"/>
        </w:numPr>
        <w:spacing w:after="0" w:line="256" w:lineRule="auto"/>
        <w:jc w:val="both"/>
        <w:rPr>
          <w:rFonts w:ascii="Goudy Old Style" w:eastAsia="Sorts Mill Goudy" w:hAnsi="Goudy Old Style" w:cs="Sorts Mill Goudy"/>
          <w:color w:val="000000"/>
          <w:sz w:val="24"/>
          <w:szCs w:val="24"/>
        </w:rPr>
      </w:pPr>
      <w:r w:rsidRPr="006B6F80">
        <w:rPr>
          <w:rFonts w:ascii="Goudy Old Style" w:eastAsia="Sorts Mill Goudy" w:hAnsi="Goudy Old Style" w:cs="Sorts Mill Goudy"/>
          <w:color w:val="000000"/>
          <w:sz w:val="24"/>
          <w:szCs w:val="24"/>
        </w:rPr>
        <w:t>il possesso del titolo di Dottore di Ricerca nell’Area scientifica per cui è presentata la Domanda, ovvero il seguente titolo equivalente conseguito all'estero: ………………………………………………………………………………………………...;</w:t>
      </w:r>
    </w:p>
    <w:p w:rsidR="006B6F80" w:rsidRPr="006B6F80" w:rsidRDefault="006B6F80" w:rsidP="006B6F80">
      <w:pPr>
        <w:numPr>
          <w:ilvl w:val="0"/>
          <w:numId w:val="5"/>
        </w:numPr>
        <w:spacing w:after="0" w:line="256" w:lineRule="auto"/>
        <w:jc w:val="both"/>
        <w:rPr>
          <w:rFonts w:ascii="Goudy Old Style" w:eastAsia="Sorts Mill Goudy" w:hAnsi="Goudy Old Style" w:cs="Sorts Mill Goudy"/>
          <w:color w:val="000000"/>
          <w:sz w:val="24"/>
          <w:szCs w:val="24"/>
        </w:rPr>
      </w:pPr>
      <w:r w:rsidRPr="006B6F80">
        <w:rPr>
          <w:rFonts w:ascii="Goudy Old Style" w:eastAsia="Sorts Mill Goudy" w:hAnsi="Goudy Old Style" w:cs="Sorts Mill Goudy"/>
          <w:color w:val="000000"/>
          <w:sz w:val="24"/>
          <w:szCs w:val="24"/>
        </w:rPr>
        <w:t>l'abilitazione scientifica nazionale nel settore concorsuale a cui appartiene il Settore Scientifico Disciplinare per cui si presenta Domanda;</w:t>
      </w:r>
    </w:p>
    <w:p w:rsidR="006B6F80" w:rsidRPr="006B6F80" w:rsidRDefault="006B6F80" w:rsidP="006B6F80">
      <w:pPr>
        <w:numPr>
          <w:ilvl w:val="0"/>
          <w:numId w:val="5"/>
        </w:numPr>
        <w:spacing w:after="0"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l'attività didattica e di ricerca svolta in Corsi di Studi universitari ufficiali (di tipologia coerente con quella per cui è bandita copertura) nel medesimo Settore Scientifico Disciplinare per cui si presenta Domanda; </w:t>
      </w:r>
    </w:p>
    <w:p w:rsidR="006B6F80" w:rsidRPr="006B6F80" w:rsidRDefault="006B6F80" w:rsidP="006B6F80">
      <w:pPr>
        <w:numPr>
          <w:ilvl w:val="0"/>
          <w:numId w:val="5"/>
        </w:numPr>
        <w:spacing w:after="0" w:line="256" w:lineRule="auto"/>
        <w:jc w:val="both"/>
        <w:rPr>
          <w:rFonts w:ascii="Goudy Old Style" w:eastAsia="Sorts Mill Goudy" w:hAnsi="Goudy Old Style" w:cs="Sorts Mill Goudy"/>
          <w:color w:val="000000"/>
          <w:sz w:val="24"/>
          <w:szCs w:val="24"/>
        </w:rPr>
      </w:pPr>
      <w:r w:rsidRPr="006B6F80">
        <w:rPr>
          <w:rFonts w:ascii="Goudy Old Style" w:eastAsia="Sorts Mill Goudy" w:hAnsi="Goudy Old Style" w:cs="Sorts Mill Goudy"/>
          <w:color w:val="000000"/>
          <w:sz w:val="24"/>
          <w:szCs w:val="24"/>
        </w:rPr>
        <w:t>un'attività professionale svolta nelle seguenti aziende di rilievo nazionale/internazionale: ………………………………………………………………………………………………...........................................................................................................................................................................................................................................................................................................; e/o nei seguenti studi professionali o società di consulenza: ……………………………………………………………………………………………….......................................................................................................................................................; e/o attività dirigenziale nell’Azienda Sanitaria: ………………………………………………..</w:t>
      </w:r>
    </w:p>
    <w:p w:rsidR="006B6F80" w:rsidRPr="006B6F80" w:rsidRDefault="006B6F80" w:rsidP="006B6F80">
      <w:pPr>
        <w:spacing w:after="0" w:line="256" w:lineRule="auto"/>
        <w:ind w:left="720"/>
        <w:jc w:val="both"/>
        <w:rPr>
          <w:rFonts w:ascii="Goudy Old Style" w:eastAsia="Sorts Mill Goudy" w:hAnsi="Goudy Old Style" w:cs="Sorts Mill Goudy"/>
          <w:color w:val="000000"/>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Si allega</w:t>
      </w:r>
    </w:p>
    <w:p w:rsidR="006B6F80" w:rsidRPr="006B6F80" w:rsidRDefault="006B6F80" w:rsidP="006B6F80">
      <w:pPr>
        <w:widowControl w:val="0"/>
        <w:numPr>
          <w:ilvl w:val="0"/>
          <w:numId w:val="6"/>
        </w:numPr>
        <w:spacing w:before="15" w:after="0" w:line="240"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copia fotostatica non autenticata di un documento di identità del sottoscrittore in corso di validità (ai sensi dell’art. 38 del D.P.R. 445/2000);</w:t>
      </w:r>
    </w:p>
    <w:p w:rsidR="006B6F80" w:rsidRPr="006B6F80" w:rsidRDefault="006B6F80" w:rsidP="006B6F80">
      <w:pPr>
        <w:widowControl w:val="0"/>
        <w:numPr>
          <w:ilvl w:val="0"/>
          <w:numId w:val="6"/>
        </w:numPr>
        <w:spacing w:before="15" w:after="0" w:line="240"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Curriculum Vitae</w:t>
      </w:r>
    </w:p>
    <w:p w:rsidR="006B6F80" w:rsidRPr="006B6F80" w:rsidRDefault="006B6F80" w:rsidP="006B6F80">
      <w:pPr>
        <w:spacing w:line="256" w:lineRule="auto"/>
        <w:jc w:val="both"/>
        <w:rPr>
          <w:rFonts w:ascii="Goudy Old Style" w:eastAsia="Sorts Mill Goudy" w:hAnsi="Goudy Old Style" w:cs="Sorts Mill Goudy"/>
          <w:sz w:val="24"/>
          <w:szCs w:val="24"/>
        </w:rPr>
      </w:pPr>
    </w:p>
    <w:p w:rsidR="006B6F80" w:rsidRPr="006B6F80" w:rsidRDefault="006B6F80" w:rsidP="006B6F80">
      <w:pPr>
        <w:spacing w:line="256"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Luogo e data ……………………….</w:t>
      </w:r>
    </w:p>
    <w:p w:rsidR="006B6F80" w:rsidRPr="006B6F80" w:rsidRDefault="006B6F80" w:rsidP="006B6F80">
      <w:pPr>
        <w:spacing w:line="256" w:lineRule="auto"/>
        <w:ind w:left="7788" w:firstLine="707"/>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Firma</w:t>
      </w:r>
    </w:p>
    <w:p w:rsidR="006B6F80" w:rsidRPr="006B6F80" w:rsidRDefault="006B6F80" w:rsidP="006B6F80">
      <w:pPr>
        <w:spacing w:line="256" w:lineRule="auto"/>
        <w:rPr>
          <w:rFonts w:ascii="Goudy Old Style" w:eastAsia="Sorts Mill Goudy" w:hAnsi="Goudy Old Style" w:cs="Sorts Mill Goudy"/>
          <w:sz w:val="24"/>
          <w:szCs w:val="24"/>
        </w:rPr>
      </w:pPr>
      <w:r w:rsidRPr="006B6F80">
        <w:rPr>
          <w:rFonts w:ascii="Goudy Old Style" w:hAnsi="Goudy Old Style"/>
        </w:rPr>
        <w:br w:type="page"/>
      </w:r>
    </w:p>
    <w:p w:rsidR="006B6F80" w:rsidRPr="006B6F80" w:rsidRDefault="006B6F80" w:rsidP="006B6F80">
      <w:pPr>
        <w:spacing w:line="256" w:lineRule="auto"/>
        <w:rPr>
          <w:rFonts w:ascii="Goudy Old Style" w:eastAsia="Sorts Mill Goudy" w:hAnsi="Goudy Old Style" w:cs="Sorts Mill Goudy"/>
          <w:sz w:val="24"/>
          <w:szCs w:val="24"/>
        </w:rPr>
      </w:pPr>
      <w:r w:rsidRPr="006B6F80">
        <w:rPr>
          <w:rFonts w:ascii="Goudy Old Style" w:hAnsi="Goudy Old Style"/>
        </w:rPr>
        <w:lastRenderedPageBreak/>
        <w:t>A</w:t>
      </w:r>
      <w:r w:rsidRPr="006B6F80">
        <w:rPr>
          <w:rFonts w:ascii="Goudy Old Style" w:eastAsia="Sorts Mill Goudy" w:hAnsi="Goudy Old Style" w:cs="Sorts Mill Goudy"/>
          <w:sz w:val="24"/>
          <w:szCs w:val="24"/>
        </w:rPr>
        <w:t>llegato 2</w:t>
      </w:r>
    </w:p>
    <w:p w:rsidR="006B6F80" w:rsidRPr="006B6F80" w:rsidRDefault="006B6F80" w:rsidP="006B6F80">
      <w:pPr>
        <w:widowControl w:val="0"/>
        <w:spacing w:after="0" w:line="240" w:lineRule="auto"/>
        <w:rPr>
          <w:rFonts w:ascii="Goudy Old Style" w:eastAsia="Sorts Mill Goudy" w:hAnsi="Goudy Old Style" w:cs="Sorts Mill Goudy"/>
          <w:sz w:val="24"/>
          <w:szCs w:val="24"/>
        </w:rPr>
      </w:pPr>
    </w:p>
    <w:p w:rsidR="006B6F80" w:rsidRPr="006B6F80" w:rsidRDefault="006B6F80" w:rsidP="006B6F80">
      <w:pPr>
        <w:widowControl w:val="0"/>
        <w:spacing w:before="3" w:after="0" w:line="240" w:lineRule="auto"/>
        <w:rPr>
          <w:rFonts w:ascii="Goudy Old Style" w:eastAsia="Sorts Mill Goudy" w:hAnsi="Goudy Old Style" w:cs="Sorts Mill Goudy"/>
          <w:b/>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b/>
          <w:sz w:val="24"/>
          <w:szCs w:val="24"/>
        </w:rPr>
        <w:t>INFORMATIVA SUL TRATTAMENTO DEI DATI PERSONALI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AREA DI TRATTAMENTO: Procedure Concorsuali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 Sig./ra</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 ottemperanza agli obblighi previsti dal Regolamento Europeo Privacy UE 2016/679 (GDPR) con la presente intendiamo informarLa che l’Università LUM “Giuseppe Degennaro”, in qualità di Titolare del trattamento dati sottoporrà a trattamento i dati personali che La riguardano e che ci sono stati o ci potranno venire - da Lei o da altri soggetti – conferiti/comunicati nel corso del rapporto con la nostra struttura.</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trattamento dei dati, da Lei liberamente conferiti o in altro modo raccolti, sarà effettuato nel rispetto delle norme privacy in vigore; improntato ai principi di correttezza, liceità e trasparenza e svolto nell’osservanza dei principi di pertinenza, completezza e non eccedenza.</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Pertanto, secondo quanto previsto dall'articolo 13 del Regolamento Europeo 2106/679 (GDPR) La informiamo che: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ind w:left="284"/>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Identificazione del titolare del trattamento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Titolare del trattamento dati, per tutte le finalità specificatamente indicate al punto 2, è: </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Università LUM Giuseppe Degennaro nella persona del presidente del consiglio di Amministrazione quale suo rappresentante legale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Sede legale: SS.100 km 18, </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70100 Casamassima </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Tel Centralino Seg. Didattica: 080.6978213</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Tel. Centralino Rettorato: 080.6978111</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RESPONSABILE DELLA PROTEZIONE DATI È: </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Vincenzo Tarantini</w:t>
      </w:r>
    </w:p>
    <w:p w:rsidR="006B6F80" w:rsidRPr="006B6F80" w:rsidRDefault="006B6F80" w:rsidP="006B6F80">
      <w:pPr>
        <w:widowControl w:val="0"/>
        <w:spacing w:after="0" w:line="252" w:lineRule="auto"/>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Pec: </w:t>
      </w:r>
      <w:hyperlink r:id="rId9" w:history="1">
        <w:r w:rsidRPr="006B6F80">
          <w:rPr>
            <w:rFonts w:ascii="Goudy Old Style" w:eastAsia="Sorts Mill Goudy" w:hAnsi="Goudy Old Style" w:cs="Sorts Mill Goudy"/>
            <w:color w:val="0000FF"/>
            <w:sz w:val="24"/>
            <w:szCs w:val="24"/>
            <w:u w:val="single"/>
          </w:rPr>
          <w:t>vincenzo.tarantini@pec.it</w:t>
        </w:r>
      </w:hyperlink>
      <w:r w:rsidRPr="006B6F80">
        <w:rPr>
          <w:rFonts w:ascii="Goudy Old Style" w:eastAsia="Sorts Mill Goudy" w:hAnsi="Goudy Old Style" w:cs="Sorts Mill Goudy"/>
          <w:sz w:val="24"/>
          <w:szCs w:val="24"/>
        </w:rPr>
        <w:t xml:space="preserve"> </w:t>
      </w:r>
      <w:r w:rsidRPr="006B6F80">
        <w:rPr>
          <w:rFonts w:ascii="Goudy Old Style" w:eastAsia="Sorts Mill Goudy" w:hAnsi="Goudy Old Style" w:cs="Sorts Mill Goudy"/>
          <w:sz w:val="24"/>
          <w:szCs w:val="24"/>
        </w:rPr>
        <w:br/>
      </w: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Finalità del trattamento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 dati da Lei forniti verranno trattati per le seguenti finalità:</w:t>
      </w:r>
    </w:p>
    <w:p w:rsidR="006B6F80" w:rsidRPr="006B6F80" w:rsidRDefault="006B6F80" w:rsidP="006B6F80">
      <w:pPr>
        <w:widowControl w:val="0"/>
        <w:numPr>
          <w:ilvl w:val="0"/>
          <w:numId w:val="8"/>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Esigenze relative all’espletamento degli incarichi inerenti al raggiungimento delle finalità di: procedure concorsuali, </w:t>
      </w:r>
    </w:p>
    <w:p w:rsidR="006B6F80" w:rsidRPr="006B6F80" w:rsidRDefault="006B6F80" w:rsidP="006B6F80">
      <w:pPr>
        <w:widowControl w:val="0"/>
        <w:numPr>
          <w:ilvl w:val="0"/>
          <w:numId w:val="8"/>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Esigenze relative alla stipula di contratti e incarichi, alla relativa esecuzione e alle successive modifiche o variazione e per qualsiasi obbligazione prevista per l’adempimento degli stessi;</w:t>
      </w:r>
    </w:p>
    <w:p w:rsidR="006B6F80" w:rsidRPr="006B6F80" w:rsidRDefault="006B6F80" w:rsidP="006B6F80">
      <w:pPr>
        <w:widowControl w:val="0"/>
        <w:numPr>
          <w:ilvl w:val="0"/>
          <w:numId w:val="8"/>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lastRenderedPageBreak/>
        <w:t>Esigenze di tipo operativo, organizzativo, gestionale, fiscale, finanziario, assicurativo e contabile relative al rapporto contrattuale e/o precontrattuale instaurato;</w:t>
      </w:r>
    </w:p>
    <w:p w:rsidR="006B6F80" w:rsidRPr="006B6F80" w:rsidRDefault="006B6F80" w:rsidP="006B6F80">
      <w:pPr>
        <w:widowControl w:val="0"/>
        <w:numPr>
          <w:ilvl w:val="0"/>
          <w:numId w:val="8"/>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Adempiere a qualunque tipo di obbligo previsto da leggi, regolamenti o normative comunitarie;</w:t>
      </w:r>
    </w:p>
    <w:p w:rsidR="006B6F80" w:rsidRPr="006B6F80" w:rsidRDefault="006B6F80" w:rsidP="006B6F80">
      <w:pPr>
        <w:widowControl w:val="0"/>
        <w:numPr>
          <w:ilvl w:val="0"/>
          <w:numId w:val="8"/>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Esigenze di monitoraggio delle modalità di erogazione dei servizi professionali, dell’andamento delle relazioni con i fornitori e dell’analisi e della gestione dei rischi connessi al rapporto contrattuale.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Categoria e natura dei dati trattati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Le categorie di dati trattati sono:</w:t>
      </w:r>
    </w:p>
    <w:p w:rsidR="006B6F80" w:rsidRPr="006B6F80" w:rsidRDefault="006B6F80" w:rsidP="006B6F80">
      <w:pPr>
        <w:widowControl w:val="0"/>
        <w:numPr>
          <w:ilvl w:val="0"/>
          <w:numId w:val="9"/>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Anagrafici (ad esempio: nome, cognome, indirizzo fisico, nazionalità, provincia e comune di residenza, telefono fisso e/o mobile, fax, indirizzo/i, e-mail, etc.);</w:t>
      </w:r>
    </w:p>
    <w:p w:rsidR="006B6F80" w:rsidRPr="006B6F80" w:rsidRDefault="006B6F80" w:rsidP="006B6F80">
      <w:pPr>
        <w:widowControl w:val="0"/>
        <w:numPr>
          <w:ilvl w:val="0"/>
          <w:numId w:val="10"/>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Bancari (ad esempio: IBAN e dati bancari/postali, etc.);</w:t>
      </w:r>
    </w:p>
    <w:p w:rsidR="006B6F80" w:rsidRPr="006B6F80" w:rsidRDefault="006B6F80" w:rsidP="006B6F80">
      <w:pPr>
        <w:widowControl w:val="0"/>
        <w:numPr>
          <w:ilvl w:val="0"/>
          <w:numId w:val="10"/>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Fiscali e di natura economica (ad esempio: codice fiscale, p.iva, regime fiscale, fatture attive e passive, agevolazioni, etc.);</w:t>
      </w:r>
    </w:p>
    <w:p w:rsidR="006B6F80" w:rsidRPr="006B6F80" w:rsidRDefault="006B6F80" w:rsidP="006B6F80">
      <w:pPr>
        <w:widowControl w:val="0"/>
        <w:numPr>
          <w:ilvl w:val="0"/>
          <w:numId w:val="10"/>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Personali (ad esempio: titolo di studio, esperienze professionali, ed ogni altra informazione contenuta nel suo CV);</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Periodo di conservazione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Nel rispetto di quanto previsto dall’art. 5, comma 1, lett. e) del GDPR, i dati personali vengono conservati in una forma che consenta l’identificazione dell’interessato per un arco di tempo non superiore al conseguimento delle finalità per le quali i dati stessi sono trattati o in base alle scadenze previste dalle norme di legge. La verifica sulla obsolescenza dei dati conservati in relazione alle finalità per cui sono stati raccolti viene effettuata periodicamente, sotto la vigilanza del Titolare.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 particolare: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Cambria" w:eastAsia="Cambria" w:hAnsi="Cambria" w:cs="Cambria"/>
          <w:sz w:val="24"/>
          <w:szCs w:val="24"/>
        </w:rPr>
        <w:t>·</w:t>
      </w:r>
      <w:r w:rsidRPr="006B6F80">
        <w:rPr>
          <w:rFonts w:ascii="Goudy Old Style" w:eastAsia="Sorts Mill Goudy" w:hAnsi="Goudy Old Style" w:cs="Sorts Mill Goudy"/>
          <w:sz w:val="24"/>
          <w:szCs w:val="24"/>
        </w:rPr>
        <w:t>       Quando il trattamento è necessario per l’esecuzione di un contratto e/o l’esecuzione di misure precontrattuali, i dati saranno trattati sino a quando sia completata l’esecuzione di tale contratto e saranno conservati per i 10 anni successivi, fatte salve le ipotesi di interesse legittimo del Titolare nell’eventualità di cause legali;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Cambria" w:eastAsia="Cambria" w:hAnsi="Cambria" w:cs="Cambria"/>
          <w:sz w:val="24"/>
          <w:szCs w:val="24"/>
        </w:rPr>
        <w:t>·</w:t>
      </w:r>
      <w:r w:rsidRPr="006B6F80">
        <w:rPr>
          <w:rFonts w:ascii="Goudy Old Style" w:eastAsia="Sorts Mill Goudy" w:hAnsi="Goudy Old Style" w:cs="Sorts Mill Goudy"/>
          <w:sz w:val="24"/>
          <w:szCs w:val="24"/>
        </w:rPr>
        <w:t>       Quando il trattamento è necessario per il perseguimento dell’interesse legittimo del Titolare i dati saranno conservati fino a quando lo consenta la legge.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 dati personali saranno in ogni caso conservati per l’adempimento degli obblighi (ad es. fiscali e contabili) che permangono anche dopo la cessazione del contratto (art. 2220 c.c.); per tali fini il Titolare conserverà solo i dati necessari al relativo perseguimento e per i 10 anni successivi, fatte salve le ipotesi di interesse legittimo del Titolare nell’ipotesi di cause legali.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Modalità di trattamento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trattamento potrà consistere nelle operazioni di raccolta, registrazione, organizzazione, conservazione, consultazione, utilizzo, elaborazione, modificazione, selezione, estrazione, raffronto, interconnessione, trasmissione, comunicazione, cancellazione, distruzione, blocco e limitazione.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trattamento sarà effettuato sia con l’utilizzo di supporti cartacei che con l’ausilio di strumenti elettronici, informatici e telematici idonei a garantire la sicurezza e la riservatezza dei dati stessi in conformità a quanto stabilito dall’art. 32 del Regolamento Europeo 2016/679.</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Nello svolgimento delle operazioni di trattamento saranno, comunque, sempre adottate tutte le misure tecniche, informatiche, organizzative, logistiche e procedurali di sicurezza, in modo che sia garantito il livello adeguato di protezione dei dati previsto dalla legge. Le metodologie sopra menzionate, applicate per il trattamento, garantiranno l’accesso ai dati ai soli soggetti specificati ai punti 4 e 5.</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Natura del conferimento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conferimento e il trattamento dati è:</w:t>
      </w:r>
    </w:p>
    <w:p w:rsidR="006B6F80" w:rsidRPr="006B6F80" w:rsidRDefault="006B6F80" w:rsidP="006B6F80">
      <w:pPr>
        <w:widowControl w:val="0"/>
        <w:numPr>
          <w:ilvl w:val="0"/>
          <w:numId w:val="11"/>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Obbligatorio e non necessita del Suo consenso per il raggiungimento delle finalità connesse ad obblighi previsti da leggi, regolamenti o normative comunitarie;</w:t>
      </w:r>
    </w:p>
    <w:p w:rsidR="006B6F80" w:rsidRPr="006B6F80" w:rsidRDefault="006B6F80" w:rsidP="006B6F80">
      <w:pPr>
        <w:widowControl w:val="0"/>
        <w:numPr>
          <w:ilvl w:val="0"/>
          <w:numId w:val="12"/>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Indispensabile e non necessita del Suo consenso per tutti i dati personali imprescindibili per una corretta instaurazione dell’incarico professionale, nonché per la gestione e prosecuzione della prestazione professionale;</w:t>
      </w:r>
    </w:p>
    <w:p w:rsidR="006B6F80" w:rsidRPr="006B6F80" w:rsidRDefault="006B6F80" w:rsidP="006B6F80">
      <w:pPr>
        <w:widowControl w:val="0"/>
        <w:numPr>
          <w:ilvl w:val="0"/>
          <w:numId w:val="12"/>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Indispensabile e non necessita del Suo consenso per l'esecuzione di compiti di interesse pubblico o per l’esercizio di pubblici poteri di cui il Titolare sia stato investito;</w:t>
      </w:r>
    </w:p>
    <w:p w:rsidR="006B6F80" w:rsidRPr="006B6F80" w:rsidRDefault="006B6F80" w:rsidP="006B6F80">
      <w:pPr>
        <w:widowControl w:val="0"/>
        <w:numPr>
          <w:ilvl w:val="0"/>
          <w:numId w:val="12"/>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Indispensabile e non necessita del Suo consenso per il perseguimento dei legittimi interessi professionali o di soggetti terzi;</w:t>
      </w:r>
    </w:p>
    <w:p w:rsidR="006B6F80" w:rsidRPr="006B6F80" w:rsidRDefault="006B6F80" w:rsidP="006B6F80">
      <w:pPr>
        <w:widowControl w:val="0"/>
        <w:numPr>
          <w:ilvl w:val="0"/>
          <w:numId w:val="12"/>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Facoltativo e necessita del Suo esplicito consenso per tutti i dati personali raccolti per finalità non direttamente e/o indirettamente connesse ad obblighi contrattuali, precontrattuali, di legge, di salvaguardia di interessi vitali, di svolgimento di compiti pubblici, di esercizio di pubblici poteri o di perseguimento di legittimi interessi.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Un eventuale rifiuto, seppur legittimo, a fornire in tutto o in parte i dati di cui sopra, potrebbe compromettere il regolare svolgimento del rapporto con la nostra struttura ed in particolare, per i dati personali su definiti come obbligatori e indispensabili, potrebbe comportare l’impossibilità da parte nostra di effettuare il normale svolgimento dell’incarico professionale e la regolare erogazione delle prestazioni professionali richieste.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Comunicazione dei dati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 soggetti o le categorie di soggetti che potranno venire a conoscenza dei Suoi dati o a cui potranno essere comunicati i dati personali, oltre al Rappresentante Legale del Titolare del Trattamento, sono i seguenti:</w:t>
      </w:r>
    </w:p>
    <w:p w:rsidR="006B6F80" w:rsidRPr="006B6F80" w:rsidRDefault="006B6F80" w:rsidP="006B6F80">
      <w:pPr>
        <w:widowControl w:val="0"/>
        <w:numPr>
          <w:ilvl w:val="0"/>
          <w:numId w:val="13"/>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u w:val="single"/>
        </w:rPr>
        <w:t>Soggetti autorizzati al Trattamento</w:t>
      </w:r>
      <w:r w:rsidRPr="006B6F80">
        <w:rPr>
          <w:rFonts w:ascii="Goudy Old Style" w:eastAsia="Sorts Mill Goudy" w:hAnsi="Goudy Old Style" w:cs="Sorts Mill Goudy"/>
          <w:sz w:val="24"/>
          <w:szCs w:val="24"/>
        </w:rPr>
        <w:t xml:space="preserve"> (come ad esempio dipendenti);</w:t>
      </w:r>
    </w:p>
    <w:p w:rsidR="006B6F80" w:rsidRPr="006B6F80" w:rsidRDefault="006B6F80" w:rsidP="006B6F80">
      <w:pPr>
        <w:widowControl w:val="0"/>
        <w:numPr>
          <w:ilvl w:val="0"/>
          <w:numId w:val="14"/>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u w:val="single"/>
        </w:rPr>
        <w:t>Responsabili del Trattamento</w:t>
      </w:r>
      <w:r w:rsidRPr="006B6F80">
        <w:rPr>
          <w:rFonts w:ascii="Goudy Old Style" w:eastAsia="Sorts Mill Goudy" w:hAnsi="Goudy Old Style" w:cs="Sorts Mill Goudy"/>
          <w:sz w:val="24"/>
          <w:szCs w:val="24"/>
        </w:rPr>
        <w:t>: (come ad esempio: consulenti, liberi professionisti, fornitori di servizi software, ecc).</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L’elenco aggiornato dei Responsabili e degli Incaricati al trattamento è custodito presso la sede legale del Titolare del trattamento.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I Suoi dati personali potranno, inoltre, essere comunicati alla Pubblica Amministrazione, Enti di Previdenza e Assistenza, Enti Pubblici, Forze di Polizia, Autorità Giudiziaria o altri Soggetti Pubblici e Privati, ma esclusivamente al fine di adempiere all'incarico professionale conferito e ad obblighi di </w:t>
      </w:r>
      <w:r w:rsidRPr="006B6F80">
        <w:rPr>
          <w:rFonts w:ascii="Goudy Old Style" w:eastAsia="Sorts Mill Goudy" w:hAnsi="Goudy Old Style" w:cs="Sorts Mill Goudy"/>
          <w:sz w:val="24"/>
          <w:szCs w:val="24"/>
        </w:rPr>
        <w:lastRenderedPageBreak/>
        <w:t>legge, regolamento o normativa comunitaria.</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 dati in questione non saranno comunicati ad altri soggetti oltre a quelli previsti nella presente informativa e i dati idonei a rivelare lo stato di salute dell'interessato non saranno comunque in alcun caso diffusi.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Trattamento di dati di particolare rilevanza</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Qualora il trattamento riguardi anche dati personali rientranti nel novero dei dati di particolare rilevanza ai sensi dell’art. 9 GDPR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o “giudiziari” (vale a dire dati idonei a rivelare provvedimenti in materia di casellario giudiziale, di anagrafe delle sanzioni amministrative dipendenti da reato e dei relativi carichi pendenti o la qualità di imputato o di indagato) il trattamento sarà effettuato nei limiti e secondo le modalità previste dal Regolamento europeo 2016/679 e dal D.lgs. 101/2018 e ss.mm. e ii., e per le finalità strettamente necessarie al regolare svolgimento dell’attività aziendale, delle operazioni relative all’espletamento degli incarichi professionali e all’adempimento di obblighi contrattuali e/o di leggi o regolamenti.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 tal caso i soggetti o le categorie di soggetti che potranno venire a conoscenza dei dati particolari o a cui potranno essere comunicati i dati, oltre al Rappresentante Legale del Titolare del Trattamento, sono:</w:t>
      </w:r>
    </w:p>
    <w:p w:rsidR="006B6F80" w:rsidRPr="006B6F80" w:rsidRDefault="006B6F80" w:rsidP="006B6F80">
      <w:pPr>
        <w:widowControl w:val="0"/>
        <w:numPr>
          <w:ilvl w:val="0"/>
          <w:numId w:val="15"/>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u w:val="single"/>
        </w:rPr>
        <w:t>Soggetti autorizzati al Trattamento</w:t>
      </w:r>
      <w:r w:rsidRPr="006B6F80">
        <w:rPr>
          <w:rFonts w:ascii="Goudy Old Style" w:eastAsia="Sorts Mill Goudy" w:hAnsi="Goudy Old Style" w:cs="Sorts Mill Goudy"/>
          <w:sz w:val="24"/>
          <w:szCs w:val="24"/>
        </w:rPr>
        <w:t xml:space="preserve"> (come ad esempio dipendenti);</w:t>
      </w:r>
    </w:p>
    <w:p w:rsidR="006B6F80" w:rsidRPr="006B6F80" w:rsidRDefault="006B6F80" w:rsidP="006B6F80">
      <w:pPr>
        <w:widowControl w:val="0"/>
        <w:numPr>
          <w:ilvl w:val="0"/>
          <w:numId w:val="15"/>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u w:val="single"/>
        </w:rPr>
        <w:t>Responsabili del Trattamento</w:t>
      </w:r>
      <w:r w:rsidRPr="006B6F80">
        <w:rPr>
          <w:rFonts w:ascii="Goudy Old Style" w:eastAsia="Sorts Mill Goudy" w:hAnsi="Goudy Old Style" w:cs="Sorts Mill Goudy"/>
          <w:sz w:val="24"/>
          <w:szCs w:val="24"/>
        </w:rPr>
        <w:t>: (come ad esempio: consulenti, liberi professionisti, fornitori di servizi software, ecc).</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L’elenco aggiornato dei Responsabili e degli Incaricati al trattamento è custodito presso la sede legale del Titolare del trattamento.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Luogo di conservazione dei dati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I Suoi dati personali sono trattati e conservati presso le sedi operative del Titolare e sono archiviati in formato cartaceo ed elettronico presso il server e gli archivi della struttura, in SS.100 km 18</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Diritti degli interessati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Lei potrà sempre richiedere, in qualsiasi momento, al Rappresentante Legale del Titolare del Trattamento, utilizzando i dati di contatto indicati nella presente informativa, copia dei Suoi dati personali, informazioni in merito alla località in cui i Suoi dati personali sono trattati e un elenco aggiornato con gli estremi identificativi di tutti i Responsabili del Trattamento e degli Amministratori di Sistema autorizzati al trattamento dei Suoi dati.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In ogni momento, potrà liberamente revocare il consenso prestato, senza alcun onere e pregiudizio per la liceità dei trattamenti fino a quel momento svolti, e, nella Sua qualità di interessato, esercitare i diritti di Accesso, Rettifica, Cancellazione, Limitazione, Opposizione, Portabilità e Reclamo al Garante Privacy nei confronti del Titolare del Trattamento così come previsti dall’art. 15 del Regolamento Europeo 2016/679.</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Più nello specifico, nella Sua qualità di interessato gode dei seguenti diritti: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16"/>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Ottenere la conferma dell’esistenza o meno di dati personali che La riguardano, anche se non ancora registrati e la loro comunicazione in forma intellegibile;</w:t>
      </w:r>
    </w:p>
    <w:p w:rsidR="006B6F80" w:rsidRPr="006B6F80" w:rsidRDefault="006B6F80" w:rsidP="006B6F80">
      <w:pPr>
        <w:widowControl w:val="0"/>
        <w:numPr>
          <w:ilvl w:val="0"/>
          <w:numId w:val="17"/>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Ottenere l’indicazione: a) dell’origine dei dati personali; b) delle finalità e modalità del trattamento; c) della logica applicata in caso di trattamento effettuato con l’ausilio di strumenti elettronici; d) degli estremi identificativi del titolare, dei responsabili,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6B6F80" w:rsidRPr="006B6F80" w:rsidRDefault="006B6F80" w:rsidP="006B6F80">
      <w:pPr>
        <w:widowControl w:val="0"/>
        <w:numPr>
          <w:ilvl w:val="0"/>
          <w:numId w:val="17"/>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riveli impossibile o comporti un impegno di mezzi manifestamente sproporzionato rispetto al diritto tutelato;</w:t>
      </w:r>
    </w:p>
    <w:p w:rsidR="006B6F80" w:rsidRPr="006B6F80" w:rsidRDefault="006B6F80" w:rsidP="006B6F80">
      <w:pPr>
        <w:widowControl w:val="0"/>
        <w:numPr>
          <w:ilvl w:val="0"/>
          <w:numId w:val="17"/>
        </w:numPr>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di cui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br/>
      </w:r>
    </w:p>
    <w:p w:rsidR="006B6F80" w:rsidRPr="006B6F80" w:rsidRDefault="006B6F80" w:rsidP="006B6F80">
      <w:pPr>
        <w:widowControl w:val="0"/>
        <w:numPr>
          <w:ilvl w:val="0"/>
          <w:numId w:val="7"/>
        </w:numPr>
        <w:spacing w:after="0" w:line="252" w:lineRule="auto"/>
        <w:contextualSpacing/>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Dati di contatto del Titolare</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 dati di contatto per esercitare i propri diritti: </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Tel Centralino Seg. Didattica: 080.6978213</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lastRenderedPageBreak/>
        <w:t>Tel. Centralino Rettorato: 080.6978111</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MANIFESTAZIONE DI CONSENSO AL TRATTAMENTO DEI DATI DA PARTE DELL'INTERESSATO.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Il Sottoscritto, ai sensi dell'art. 7 Reg. EU 2016/679, del Dlg.196/2003 e del Dlgs. 101/2018 ss.mm.ii.  esprime liberamente il consenso al trattamento dei propri dati da parte della Università LUM Giuseppe Degennaro per le seguenti finalità:</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1.</w:t>
      </w:r>
      <w:r w:rsidRPr="006B6F80">
        <w:rPr>
          <w:rFonts w:ascii="Goudy Old Style" w:eastAsia="Sorts Mill Goudy" w:hAnsi="Goudy Old Style" w:cs="Sorts Mill Goudy"/>
          <w:sz w:val="24"/>
          <w:szCs w:val="24"/>
        </w:rPr>
        <w:tab/>
        <w:t>per comunicazioni a carattere promozionale, pubblicitario o commerciale e per l'offerta diretta di prodotti o servizi di e/o delle società partner di quest’ultima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dei prodotti o servizi prestati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 xml:space="preserve">  O SI                               O NO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2.</w:t>
      </w:r>
      <w:r w:rsidRPr="006B6F80">
        <w:rPr>
          <w:rFonts w:ascii="Goudy Old Style" w:eastAsia="Sorts Mill Goudy" w:hAnsi="Goudy Old Style" w:cs="Sorts Mill Goudy"/>
          <w:sz w:val="24"/>
          <w:szCs w:val="24"/>
        </w:rPr>
        <w:tab/>
        <w:t>comunicati stampa, utilizzo di immagini (foto, video) proprie su brochure o giornali, per comunicazioni a carattere promozionale, pubblicitario o commerciale e l'offerta di prodotti o servizi di soggetti terzi, non appartenenti a Università LUM “Giuseppe Degennaro” mediante sistemi automatizzati di chiamata senza o con l'intervento di un operatore e mediante posta elettronica, telefax, messaggi del tipo SMS, MMS, o di altro tipo, oltreché mediante altri canali per indagini statistiche e di mercato volte alla rilevazione del grado di soddisfazione della clientela sulla qualità del loro prodotti o servizi.</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O SI</w:t>
      </w:r>
      <w:r w:rsidRPr="006B6F80">
        <w:rPr>
          <w:rFonts w:ascii="Goudy Old Style" w:eastAsia="Sorts Mill Goudy" w:hAnsi="Goudy Old Style" w:cs="Sorts Mill Goudy"/>
          <w:sz w:val="24"/>
          <w:szCs w:val="24"/>
        </w:rPr>
        <w:tab/>
        <w:t xml:space="preserve">                         O NO</w:t>
      </w: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after="0" w:line="252" w:lineRule="auto"/>
        <w:jc w:val="both"/>
        <w:rPr>
          <w:rFonts w:ascii="Goudy Old Style" w:eastAsia="Sorts Mill Goudy" w:hAnsi="Goudy Old Style" w:cs="Sorts Mill Goudy"/>
          <w:sz w:val="24"/>
          <w:szCs w:val="24"/>
        </w:rPr>
      </w:pP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Data,__________________</w:t>
      </w: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__________________________________</w:t>
      </w:r>
    </w:p>
    <w:p w:rsidR="006B6F80" w:rsidRPr="006B6F80" w:rsidRDefault="006B6F80" w:rsidP="006B6F80">
      <w:pPr>
        <w:widowControl w:val="0"/>
        <w:spacing w:before="8" w:after="0" w:line="240" w:lineRule="auto"/>
        <w:rPr>
          <w:rFonts w:ascii="Goudy Old Style" w:eastAsia="Sorts Mill Goudy" w:hAnsi="Goudy Old Style" w:cs="Sorts Mill Goudy"/>
          <w:sz w:val="24"/>
          <w:szCs w:val="24"/>
        </w:rPr>
      </w:pP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r>
      <w:r w:rsidRPr="006B6F80">
        <w:rPr>
          <w:rFonts w:ascii="Goudy Old Style" w:eastAsia="Sorts Mill Goudy" w:hAnsi="Goudy Old Style" w:cs="Sorts Mill Goudy"/>
          <w:sz w:val="24"/>
          <w:szCs w:val="24"/>
        </w:rPr>
        <w:tab/>
        <w:t xml:space="preserve">         (</w:t>
      </w:r>
      <w:r w:rsidRPr="006B6F80">
        <w:rPr>
          <w:rFonts w:ascii="Goudy Old Style" w:eastAsia="Sorts Mill Goudy" w:hAnsi="Goudy Old Style" w:cs="Sorts Mill Goudy"/>
          <w:i/>
          <w:sz w:val="24"/>
          <w:szCs w:val="24"/>
        </w:rPr>
        <w:t>Firma leggibile</w:t>
      </w:r>
      <w:r w:rsidRPr="006B6F80">
        <w:rPr>
          <w:rFonts w:ascii="Goudy Old Style" w:eastAsia="Sorts Mill Goudy" w:hAnsi="Goudy Old Style" w:cs="Sorts Mill Goudy"/>
          <w:sz w:val="24"/>
          <w:szCs w:val="24"/>
        </w:rPr>
        <w:t>)</w:t>
      </w:r>
    </w:p>
    <w:p w:rsidR="006B6F80" w:rsidRPr="006B6F80" w:rsidRDefault="006B6F80" w:rsidP="006B6F80">
      <w:pPr>
        <w:widowControl w:val="0"/>
        <w:spacing w:before="8" w:after="0" w:line="240" w:lineRule="auto"/>
        <w:rPr>
          <w:rFonts w:ascii="Goudy Old Style" w:eastAsia="Sorts Mill Goudy" w:hAnsi="Goudy Old Style" w:cs="Sorts Mill Goudy"/>
          <w:b/>
          <w:sz w:val="24"/>
          <w:szCs w:val="24"/>
        </w:rPr>
      </w:pPr>
    </w:p>
    <w:p w:rsidR="006B6F80" w:rsidRPr="006B6F80" w:rsidRDefault="006B6F80" w:rsidP="006B6F80">
      <w:pPr>
        <w:widowControl w:val="0"/>
        <w:spacing w:before="8" w:after="0" w:line="240" w:lineRule="auto"/>
        <w:rPr>
          <w:rFonts w:ascii="Goudy Old Style" w:eastAsia="Sorts Mill Goudy" w:hAnsi="Goudy Old Style" w:cs="Sorts Mill Goudy"/>
          <w:color w:val="4472C4"/>
          <w:sz w:val="24"/>
          <w:szCs w:val="24"/>
        </w:rPr>
      </w:pPr>
    </w:p>
    <w:p w:rsidR="006B6F80" w:rsidRPr="006B6F80" w:rsidRDefault="006B6F80" w:rsidP="006B6F80">
      <w:pPr>
        <w:spacing w:after="0" w:line="240" w:lineRule="auto"/>
        <w:jc w:val="both"/>
        <w:rPr>
          <w:rFonts w:ascii="Goudy Old Style" w:eastAsia="Sorts Mill Goudy" w:hAnsi="Goudy Old Style" w:cs="Sorts Mill Goudy"/>
          <w:color w:val="FF0000"/>
          <w:sz w:val="24"/>
          <w:szCs w:val="24"/>
        </w:rPr>
      </w:pPr>
    </w:p>
    <w:p w:rsidR="006B6F80" w:rsidRPr="006B6F80" w:rsidRDefault="006B6F80" w:rsidP="006B6F80">
      <w:pPr>
        <w:spacing w:line="256" w:lineRule="auto"/>
        <w:jc w:val="both"/>
        <w:rPr>
          <w:rFonts w:ascii="Goudy Old Style" w:eastAsia="Sorts Mill Goudy" w:hAnsi="Goudy Old Style" w:cs="Sorts Mill Goudy"/>
          <w:color w:val="4472C4"/>
          <w:sz w:val="24"/>
          <w:szCs w:val="24"/>
        </w:rPr>
      </w:pPr>
    </w:p>
    <w:p w:rsidR="006B6F80" w:rsidRPr="006B6F80" w:rsidRDefault="006B6F80" w:rsidP="006B6F80">
      <w:pPr>
        <w:spacing w:after="0" w:line="240" w:lineRule="auto"/>
        <w:rPr>
          <w:rFonts w:ascii="Goudy Old Style" w:eastAsia="Sorts Mill Goudy" w:hAnsi="Goudy Old Style" w:cs="Sorts Mill Goudy"/>
          <w:sz w:val="24"/>
          <w:szCs w:val="24"/>
        </w:rPr>
      </w:pPr>
    </w:p>
    <w:p w:rsidR="000F4D38" w:rsidRPr="006B6F80" w:rsidRDefault="000F4D38" w:rsidP="006B6F80"/>
    <w:sectPr w:rsidR="000F4D38" w:rsidRPr="006B6F80">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B3" w:rsidRDefault="00527CB3">
      <w:pPr>
        <w:spacing w:after="0" w:line="240" w:lineRule="auto"/>
      </w:pPr>
      <w:r>
        <w:separator/>
      </w:r>
    </w:p>
  </w:endnote>
  <w:endnote w:type="continuationSeparator" w:id="0">
    <w:p w:rsidR="00527CB3" w:rsidRDefault="0052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orts Mill Goud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921975"/>
      <w:docPartObj>
        <w:docPartGallery w:val="Page Numbers (Bottom of Page)"/>
        <w:docPartUnique/>
      </w:docPartObj>
    </w:sdtPr>
    <w:sdtEndPr/>
    <w:sdtContent>
      <w:p w:rsidR="00BE53A9" w:rsidRDefault="00BE53A9">
        <w:pPr>
          <w:pStyle w:val="Pidipagina"/>
          <w:jc w:val="right"/>
        </w:pPr>
        <w:r>
          <w:fldChar w:fldCharType="begin"/>
        </w:r>
        <w:r>
          <w:instrText>PAGE   \* MERGEFORMAT</w:instrText>
        </w:r>
        <w:r>
          <w:fldChar w:fldCharType="separate"/>
        </w:r>
        <w:r w:rsidR="00F364A5">
          <w:rPr>
            <w:noProof/>
          </w:rPr>
          <w:t>11</w:t>
        </w:r>
        <w:r>
          <w:fldChar w:fldCharType="end"/>
        </w:r>
      </w:p>
    </w:sdtContent>
  </w:sdt>
  <w:p w:rsidR="00BE53A9" w:rsidRDefault="00BE53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B3" w:rsidRDefault="00527CB3">
      <w:pPr>
        <w:spacing w:after="0" w:line="240" w:lineRule="auto"/>
      </w:pPr>
      <w:r>
        <w:separator/>
      </w:r>
    </w:p>
  </w:footnote>
  <w:footnote w:type="continuationSeparator" w:id="0">
    <w:p w:rsidR="00527CB3" w:rsidRDefault="0052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A9" w:rsidRDefault="00BE53A9">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2402552" cy="559324"/>
          <wp:effectExtent l="0" t="0" r="0" b="0"/>
          <wp:docPr id="3" name="image1.jpg" descr="C:\Users\brunetti.f\Desktop\Raccolta Files Desktop Lavoro LUM\LOGO LUM NUOVO\LUM fondo bianco.jpg"/>
          <wp:cNvGraphicFramePr/>
          <a:graphic xmlns:a="http://schemas.openxmlformats.org/drawingml/2006/main">
            <a:graphicData uri="http://schemas.openxmlformats.org/drawingml/2006/picture">
              <pic:pic xmlns:pic="http://schemas.openxmlformats.org/drawingml/2006/picture">
                <pic:nvPicPr>
                  <pic:cNvPr id="0" name="image1.jpg" descr="C:\Users\brunetti.f\Desktop\Raccolta Files Desktop Lavoro LUM\LOGO LUM NUOVO\LUM fondo bianco.jpg"/>
                  <pic:cNvPicPr preferRelativeResize="0"/>
                </pic:nvPicPr>
                <pic:blipFill>
                  <a:blip r:embed="rId1"/>
                  <a:srcRect/>
                  <a:stretch>
                    <a:fillRect/>
                  </a:stretch>
                </pic:blipFill>
                <pic:spPr>
                  <a:xfrm>
                    <a:off x="0" y="0"/>
                    <a:ext cx="2402552" cy="559324"/>
                  </a:xfrm>
                  <a:prstGeom prst="rect">
                    <a:avLst/>
                  </a:prstGeom>
                  <a:ln/>
                </pic:spPr>
              </pic:pic>
            </a:graphicData>
          </a:graphic>
        </wp:inline>
      </w:drawing>
    </w:r>
  </w:p>
  <w:p w:rsidR="00BE53A9" w:rsidRDefault="00BE53A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3C71"/>
    <w:multiLevelType w:val="multilevel"/>
    <w:tmpl w:val="58E6E668"/>
    <w:lvl w:ilvl="0">
      <w:start w:val="1"/>
      <w:numFmt w:val="bullet"/>
      <w:lvlText w:val="o"/>
      <w:lvlJc w:val="left"/>
      <w:pPr>
        <w:ind w:left="720" w:hanging="360"/>
      </w:pPr>
      <w:rPr>
        <w:rFonts w:ascii="Courier New" w:hAnsi="Courier New" w:cs="Courier New" w:hint="default"/>
        <w:sz w:val="56"/>
        <w:szCs w:val="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E3BAA"/>
    <w:multiLevelType w:val="multilevel"/>
    <w:tmpl w:val="2E1EA0BC"/>
    <w:lvl w:ilvl="0">
      <w:start w:val="1"/>
      <w:numFmt w:val="bullet"/>
      <w:lvlText w:val=""/>
      <w:lvlJc w:val="left"/>
      <w:pPr>
        <w:ind w:left="855" w:hanging="360"/>
      </w:pPr>
      <w:rPr>
        <w:rFonts w:ascii="Symbol" w:hAnsi="Symbol" w:hint="default"/>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 w15:restartNumberingAfterBreak="0">
    <w:nsid w:val="0E1C67D8"/>
    <w:multiLevelType w:val="multilevel"/>
    <w:tmpl w:val="285A6A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EF21B9F"/>
    <w:multiLevelType w:val="multilevel"/>
    <w:tmpl w:val="D27EC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DF4CB8"/>
    <w:multiLevelType w:val="multilevel"/>
    <w:tmpl w:val="03F41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CD6914"/>
    <w:multiLevelType w:val="multilevel"/>
    <w:tmpl w:val="F034BD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4F1927"/>
    <w:multiLevelType w:val="multilevel"/>
    <w:tmpl w:val="4BB86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6F6F68"/>
    <w:multiLevelType w:val="multilevel"/>
    <w:tmpl w:val="534868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4301D9"/>
    <w:multiLevelType w:val="multilevel"/>
    <w:tmpl w:val="318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F0446F7"/>
    <w:multiLevelType w:val="multilevel"/>
    <w:tmpl w:val="620E40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1656FE"/>
    <w:multiLevelType w:val="multilevel"/>
    <w:tmpl w:val="37566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AEA2ACF"/>
    <w:multiLevelType w:val="multilevel"/>
    <w:tmpl w:val="1CD20E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66DD1"/>
    <w:multiLevelType w:val="multilevel"/>
    <w:tmpl w:val="67220B82"/>
    <w:lvl w:ilvl="0">
      <w:start w:val="1"/>
      <w:numFmt w:val="bullet"/>
      <w:lvlText w:val="o"/>
      <w:lvlJc w:val="left"/>
      <w:pPr>
        <w:ind w:left="1080" w:hanging="360"/>
      </w:pPr>
      <w:rPr>
        <w:rFonts w:ascii="Courier New" w:eastAsia="Courier New" w:hAnsi="Courier New" w:cs="Courier New"/>
        <w:sz w:val="56"/>
        <w:szCs w:val="5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89F0C4E"/>
    <w:multiLevelType w:val="multilevel"/>
    <w:tmpl w:val="5F2C95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CE221F5"/>
    <w:multiLevelType w:val="multilevel"/>
    <w:tmpl w:val="BA9CA5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3316870"/>
    <w:multiLevelType w:val="hybridMultilevel"/>
    <w:tmpl w:val="E32222C6"/>
    <w:lvl w:ilvl="0" w:tplc="83D03140">
      <w:start w:val="1"/>
      <w:numFmt w:val="upperLetter"/>
      <w:lvlText w:val="%1."/>
      <w:lvlJc w:val="left"/>
      <w:pPr>
        <w:ind w:left="495" w:hanging="360"/>
      </w:pPr>
    </w:lvl>
    <w:lvl w:ilvl="1" w:tplc="04100019">
      <w:start w:val="1"/>
      <w:numFmt w:val="lowerLetter"/>
      <w:lvlText w:val="%2."/>
      <w:lvlJc w:val="left"/>
      <w:pPr>
        <w:ind w:left="1215" w:hanging="360"/>
      </w:pPr>
    </w:lvl>
    <w:lvl w:ilvl="2" w:tplc="0410001B">
      <w:start w:val="1"/>
      <w:numFmt w:val="lowerRoman"/>
      <w:lvlText w:val="%3."/>
      <w:lvlJc w:val="right"/>
      <w:pPr>
        <w:ind w:left="1935" w:hanging="180"/>
      </w:pPr>
    </w:lvl>
    <w:lvl w:ilvl="3" w:tplc="0410000F">
      <w:start w:val="1"/>
      <w:numFmt w:val="decimal"/>
      <w:lvlText w:val="%4."/>
      <w:lvlJc w:val="left"/>
      <w:pPr>
        <w:ind w:left="2655" w:hanging="360"/>
      </w:pPr>
    </w:lvl>
    <w:lvl w:ilvl="4" w:tplc="04100019">
      <w:start w:val="1"/>
      <w:numFmt w:val="lowerLetter"/>
      <w:lvlText w:val="%5."/>
      <w:lvlJc w:val="left"/>
      <w:pPr>
        <w:ind w:left="3375" w:hanging="360"/>
      </w:pPr>
    </w:lvl>
    <w:lvl w:ilvl="5" w:tplc="0410001B">
      <w:start w:val="1"/>
      <w:numFmt w:val="lowerRoman"/>
      <w:lvlText w:val="%6."/>
      <w:lvlJc w:val="right"/>
      <w:pPr>
        <w:ind w:left="4095" w:hanging="180"/>
      </w:pPr>
    </w:lvl>
    <w:lvl w:ilvl="6" w:tplc="0410000F">
      <w:start w:val="1"/>
      <w:numFmt w:val="decimal"/>
      <w:lvlText w:val="%7."/>
      <w:lvlJc w:val="left"/>
      <w:pPr>
        <w:ind w:left="4815" w:hanging="360"/>
      </w:pPr>
    </w:lvl>
    <w:lvl w:ilvl="7" w:tplc="04100019">
      <w:start w:val="1"/>
      <w:numFmt w:val="lowerLetter"/>
      <w:lvlText w:val="%8."/>
      <w:lvlJc w:val="left"/>
      <w:pPr>
        <w:ind w:left="5535" w:hanging="360"/>
      </w:pPr>
    </w:lvl>
    <w:lvl w:ilvl="8" w:tplc="0410001B">
      <w:start w:val="1"/>
      <w:numFmt w:val="lowerRoman"/>
      <w:lvlText w:val="%9."/>
      <w:lvlJc w:val="right"/>
      <w:pPr>
        <w:ind w:left="6255" w:hanging="180"/>
      </w:pPr>
    </w:lvl>
  </w:abstractNum>
  <w:abstractNum w:abstractNumId="16" w15:restartNumberingAfterBreak="0">
    <w:nsid w:val="7F4B368F"/>
    <w:multiLevelType w:val="multilevel"/>
    <w:tmpl w:val="A63E2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4"/>
  </w:num>
  <w:num w:numId="11">
    <w:abstractNumId w:val="6"/>
  </w:num>
  <w:num w:numId="12">
    <w:abstractNumId w:val="4"/>
  </w:num>
  <w:num w:numId="13">
    <w:abstractNumId w:val="7"/>
  </w:num>
  <w:num w:numId="14">
    <w:abstractNumId w:val="13"/>
  </w:num>
  <w:num w:numId="15">
    <w:abstractNumId w:val="3"/>
  </w:num>
  <w:num w:numId="16">
    <w:abstractNumId w:val="10"/>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FF"/>
    <w:rsid w:val="00057263"/>
    <w:rsid w:val="00072558"/>
    <w:rsid w:val="000F4D38"/>
    <w:rsid w:val="001372AF"/>
    <w:rsid w:val="0016045A"/>
    <w:rsid w:val="001C65E0"/>
    <w:rsid w:val="002533E3"/>
    <w:rsid w:val="002B6720"/>
    <w:rsid w:val="002F225A"/>
    <w:rsid w:val="003F6BC3"/>
    <w:rsid w:val="004D60D3"/>
    <w:rsid w:val="00527CB3"/>
    <w:rsid w:val="005D7D7D"/>
    <w:rsid w:val="00676CD6"/>
    <w:rsid w:val="006B6F80"/>
    <w:rsid w:val="006D4DA5"/>
    <w:rsid w:val="006F0CB1"/>
    <w:rsid w:val="00821F33"/>
    <w:rsid w:val="00984DC8"/>
    <w:rsid w:val="00A85E2A"/>
    <w:rsid w:val="00B4627A"/>
    <w:rsid w:val="00B9705E"/>
    <w:rsid w:val="00BE53A9"/>
    <w:rsid w:val="00CE090E"/>
    <w:rsid w:val="00DE2CFF"/>
    <w:rsid w:val="00EA5D74"/>
    <w:rsid w:val="00EB222C"/>
    <w:rsid w:val="00F364A5"/>
    <w:rsid w:val="00F82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D58E6-4203-49CA-94EB-7BFC537C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480" w:after="120"/>
      <w:outlineLvl w:val="0"/>
    </w:pPr>
    <w:rPr>
      <w:b/>
      <w:sz w:val="48"/>
      <w:szCs w:val="48"/>
    </w:rPr>
  </w:style>
  <w:style w:type="paragraph" w:styleId="Titolo2">
    <w:name w:val="heading 2"/>
    <w:basedOn w:val="Normale"/>
    <w:next w:val="Normale"/>
    <w:link w:val="Titolo2Carattere"/>
    <w:uiPriority w:val="1"/>
    <w:qFormat/>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D55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524D"/>
  </w:style>
  <w:style w:type="paragraph" w:styleId="Pidipagina">
    <w:name w:val="footer"/>
    <w:basedOn w:val="Normale"/>
    <w:link w:val="PidipaginaCarattere"/>
    <w:uiPriority w:val="99"/>
    <w:unhideWhenUsed/>
    <w:rsid w:val="00D55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524D"/>
  </w:style>
  <w:style w:type="numbering" w:customStyle="1" w:styleId="Nessunelenco1">
    <w:name w:val="Nessun elenco1"/>
    <w:next w:val="Nessunelenco"/>
    <w:uiPriority w:val="99"/>
    <w:semiHidden/>
    <w:unhideWhenUsed/>
    <w:rsid w:val="00D5524D"/>
  </w:style>
  <w:style w:type="paragraph" w:styleId="Corpotesto">
    <w:name w:val="Body Text"/>
    <w:basedOn w:val="Normale"/>
    <w:link w:val="CorpotestoCarattere"/>
    <w:uiPriority w:val="1"/>
    <w:qFormat/>
    <w:rsid w:val="00D5524D"/>
    <w:pPr>
      <w:widowControl w:val="0"/>
      <w:spacing w:after="0" w:line="240" w:lineRule="auto"/>
      <w:ind w:left="131"/>
    </w:pPr>
    <w:rPr>
      <w:rFonts w:ascii="Arial" w:eastAsia="Arial" w:hAnsi="Arial" w:cs="Times New Roman"/>
      <w:sz w:val="23"/>
      <w:szCs w:val="23"/>
      <w:lang w:val="en-US"/>
    </w:rPr>
  </w:style>
  <w:style w:type="character" w:customStyle="1" w:styleId="CorpotestoCarattere">
    <w:name w:val="Corpo testo Carattere"/>
    <w:basedOn w:val="Carpredefinitoparagrafo"/>
    <w:link w:val="Corpotesto"/>
    <w:uiPriority w:val="1"/>
    <w:rsid w:val="00D5524D"/>
    <w:rPr>
      <w:rFonts w:ascii="Arial" w:eastAsia="Arial" w:hAnsi="Arial" w:cs="Times New Roman"/>
      <w:sz w:val="23"/>
      <w:szCs w:val="23"/>
      <w:lang w:val="en-US"/>
    </w:rPr>
  </w:style>
  <w:style w:type="paragraph" w:styleId="Testofumetto">
    <w:name w:val="Balloon Text"/>
    <w:basedOn w:val="Normale"/>
    <w:link w:val="TestofumettoCarattere"/>
    <w:uiPriority w:val="99"/>
    <w:semiHidden/>
    <w:unhideWhenUsed/>
    <w:rsid w:val="00D5524D"/>
    <w:pPr>
      <w:spacing w:after="0" w:line="240" w:lineRule="auto"/>
    </w:pPr>
    <w:rPr>
      <w:rFonts w:ascii="Segoe UI" w:eastAsia="Times New Roman" w:hAnsi="Segoe UI" w:cs="Segoe UI"/>
      <w:sz w:val="18"/>
      <w:szCs w:val="18"/>
    </w:rPr>
  </w:style>
  <w:style w:type="character" w:customStyle="1" w:styleId="TestofumettoCarattere">
    <w:name w:val="Testo fumetto Carattere"/>
    <w:basedOn w:val="Carpredefinitoparagrafo"/>
    <w:link w:val="Testofumetto"/>
    <w:uiPriority w:val="99"/>
    <w:semiHidden/>
    <w:rsid w:val="00D5524D"/>
    <w:rPr>
      <w:rFonts w:ascii="Segoe UI" w:eastAsia="Times New Roman" w:hAnsi="Segoe UI" w:cs="Segoe UI"/>
      <w:sz w:val="18"/>
      <w:szCs w:val="18"/>
      <w:lang w:eastAsia="it-IT"/>
    </w:rPr>
  </w:style>
  <w:style w:type="paragraph" w:styleId="Paragrafoelenco">
    <w:name w:val="List Paragraph"/>
    <w:basedOn w:val="Normale"/>
    <w:uiPriority w:val="34"/>
    <w:qFormat/>
    <w:rsid w:val="00D5524D"/>
    <w:pPr>
      <w:spacing w:after="0" w:line="240" w:lineRule="auto"/>
      <w:ind w:left="720"/>
      <w:contextualSpacing/>
    </w:pPr>
    <w:rPr>
      <w:rFonts w:ascii="Times New Roman" w:eastAsia="Times New Roman" w:hAnsi="Times New Roman" w:cs="Times New Roman"/>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tblPr>
      <w:tblStyleRowBandSize w:val="1"/>
      <w:tblStyleColBandSize w:val="1"/>
      <w:tblCellMar>
        <w:left w:w="108" w:type="dxa"/>
        <w:right w:w="108" w:type="dxa"/>
      </w:tblCellMar>
    </w:tblPr>
  </w:style>
  <w:style w:type="table" w:customStyle="1" w:styleId="a1">
    <w:basedOn w:val="TableNormal"/>
    <w:pPr>
      <w:widowControl w:val="0"/>
      <w:spacing w:after="0" w:line="240" w:lineRule="auto"/>
    </w:pPr>
    <w:tblPr>
      <w:tblStyleRowBandSize w:val="1"/>
      <w:tblStyleColBandSize w:val="1"/>
      <w:tblCellMar>
        <w:left w:w="108" w:type="dxa"/>
        <w:right w:w="108" w:type="dxa"/>
      </w:tblCellMar>
    </w:tblPr>
  </w:style>
  <w:style w:type="table" w:customStyle="1" w:styleId="a2">
    <w:basedOn w:val="TableNormal"/>
    <w:pPr>
      <w:widowControl w:val="0"/>
      <w:spacing w:after="0" w:line="240" w:lineRule="auto"/>
    </w:pPr>
    <w:tblPr>
      <w:tblStyleRowBandSize w:val="1"/>
      <w:tblStyleColBandSize w:val="1"/>
      <w:tblCellMar>
        <w:left w:w="108" w:type="dxa"/>
        <w:right w:w="108" w:type="dxa"/>
      </w:tblCellMar>
    </w:tblPr>
  </w:style>
  <w:style w:type="table" w:customStyle="1" w:styleId="a3">
    <w:basedOn w:val="TableNormal"/>
    <w:pPr>
      <w:widowControl w:val="0"/>
      <w:spacing w:after="0" w:line="240" w:lineRule="auto"/>
    </w:pPr>
    <w:tblPr>
      <w:tblStyleRowBandSize w:val="1"/>
      <w:tblStyleColBandSize w:val="1"/>
      <w:tblCellMar>
        <w:left w:w="108" w:type="dxa"/>
        <w:right w:w="108" w:type="dxa"/>
      </w:tblCellMar>
    </w:tblPr>
  </w:style>
  <w:style w:type="table" w:customStyle="1" w:styleId="a4">
    <w:basedOn w:val="TableNormal"/>
    <w:pPr>
      <w:widowControl w:val="0"/>
      <w:spacing w:after="0" w:line="240" w:lineRule="auto"/>
    </w:pPr>
    <w:tblPr>
      <w:tblStyleRowBandSize w:val="1"/>
      <w:tblStyleColBandSize w:val="1"/>
      <w:tblCellMar>
        <w:left w:w="108" w:type="dxa"/>
        <w:right w:w="108" w:type="dxa"/>
      </w:tblCellMar>
    </w:tblPr>
  </w:style>
  <w:style w:type="table" w:customStyle="1" w:styleId="a5">
    <w:basedOn w:val="TableNormal"/>
    <w:pPr>
      <w:widowControl w:val="0"/>
      <w:spacing w:after="0" w:line="240" w:lineRule="auto"/>
    </w:pPr>
    <w:tblPr>
      <w:tblStyleRowBandSize w:val="1"/>
      <w:tblStyleColBandSize w:val="1"/>
      <w:tblCellMar>
        <w:left w:w="108" w:type="dxa"/>
        <w:right w:w="108" w:type="dxa"/>
      </w:tblCellMar>
    </w:tblPr>
  </w:style>
  <w:style w:type="table" w:customStyle="1" w:styleId="a6">
    <w:basedOn w:val="TableNormal"/>
    <w:pPr>
      <w:widowControl w:val="0"/>
      <w:spacing w:after="0" w:line="240" w:lineRule="auto"/>
    </w:pPr>
    <w:tblPr>
      <w:tblStyleRowBandSize w:val="1"/>
      <w:tblStyleColBandSize w:val="1"/>
      <w:tblCellMar>
        <w:left w:w="108" w:type="dxa"/>
        <w:right w:w="108" w:type="dxa"/>
      </w:tblCellMar>
    </w:tblPr>
  </w:style>
  <w:style w:type="table" w:customStyle="1" w:styleId="a7">
    <w:basedOn w:val="TableNormal"/>
    <w:pPr>
      <w:widowControl w:val="0"/>
      <w:spacing w:after="0" w:line="240" w:lineRule="auto"/>
    </w:pPr>
    <w:tblPr>
      <w:tblStyleRowBandSize w:val="1"/>
      <w:tblStyleColBandSize w:val="1"/>
      <w:tblCellMar>
        <w:left w:w="108" w:type="dxa"/>
        <w:right w:w="108" w:type="dxa"/>
      </w:tblCellMar>
    </w:tblPr>
  </w:style>
  <w:style w:type="table" w:customStyle="1" w:styleId="a8">
    <w:basedOn w:val="TableNormal"/>
    <w:pPr>
      <w:widowControl w:val="0"/>
      <w:spacing w:after="0" w:line="240" w:lineRule="auto"/>
    </w:pPr>
    <w:tblPr>
      <w:tblStyleRowBandSize w:val="1"/>
      <w:tblStyleColBandSize w:val="1"/>
      <w:tblCellMar>
        <w:left w:w="108" w:type="dxa"/>
        <w:right w:w="108" w:type="dxa"/>
      </w:tblCellMar>
    </w:tblPr>
  </w:style>
  <w:style w:type="table" w:customStyle="1" w:styleId="a9">
    <w:basedOn w:val="TableNormal"/>
    <w:pPr>
      <w:widowControl w:val="0"/>
      <w:spacing w:after="0" w:line="240" w:lineRule="auto"/>
    </w:pPr>
    <w:tblPr>
      <w:tblStyleRowBandSize w:val="1"/>
      <w:tblStyleColBandSize w:val="1"/>
      <w:tblCellMar>
        <w:left w:w="108" w:type="dxa"/>
        <w:right w:w="108" w:type="dxa"/>
      </w:tblCellMar>
    </w:tblPr>
  </w:style>
  <w:style w:type="table" w:customStyle="1" w:styleId="aa">
    <w:basedOn w:val="TableNormal"/>
    <w:pPr>
      <w:widowControl w:val="0"/>
      <w:spacing w:after="0" w:line="240" w:lineRule="auto"/>
    </w:pPr>
    <w:tblPr>
      <w:tblStyleRowBandSize w:val="1"/>
      <w:tblStyleColBandSize w:val="1"/>
      <w:tblCellMar>
        <w:left w:w="108" w:type="dxa"/>
        <w:right w:w="108" w:type="dxa"/>
      </w:tblCellMar>
    </w:tblPr>
  </w:style>
  <w:style w:type="paragraph" w:customStyle="1" w:styleId="Normale1">
    <w:name w:val="Normale1"/>
    <w:rsid w:val="006F0CB1"/>
  </w:style>
  <w:style w:type="character" w:styleId="Collegamentoipertestuale">
    <w:name w:val="Hyperlink"/>
    <w:basedOn w:val="Carpredefinitoparagrafo"/>
    <w:uiPriority w:val="99"/>
    <w:unhideWhenUsed/>
    <w:rsid w:val="006F0CB1"/>
    <w:rPr>
      <w:color w:val="0563C1" w:themeColor="hyperlink"/>
      <w:u w:val="single"/>
    </w:rPr>
  </w:style>
  <w:style w:type="character" w:customStyle="1" w:styleId="Titolo1Carattere">
    <w:name w:val="Titolo 1 Carattere"/>
    <w:basedOn w:val="Carpredefinitoparagrafo"/>
    <w:link w:val="Titolo1"/>
    <w:uiPriority w:val="1"/>
    <w:rsid w:val="006F0CB1"/>
    <w:rPr>
      <w:b/>
      <w:sz w:val="48"/>
      <w:szCs w:val="48"/>
    </w:rPr>
  </w:style>
  <w:style w:type="character" w:customStyle="1" w:styleId="Titolo2Carattere">
    <w:name w:val="Titolo 2 Carattere"/>
    <w:basedOn w:val="Carpredefinitoparagrafo"/>
    <w:link w:val="Titolo2"/>
    <w:uiPriority w:val="1"/>
    <w:rsid w:val="006F0CB1"/>
    <w:rPr>
      <w:b/>
      <w:sz w:val="36"/>
      <w:szCs w:val="36"/>
    </w:rPr>
  </w:style>
  <w:style w:type="table" w:styleId="Grigliatabella">
    <w:name w:val="Table Grid"/>
    <w:basedOn w:val="Tabellanormale"/>
    <w:uiPriority w:val="39"/>
    <w:rsid w:val="006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6F0CB1"/>
    <w:pPr>
      <w:spacing w:after="0" w:line="240" w:lineRule="auto"/>
    </w:pPr>
    <w:rPr>
      <w:rFonts w:cs="Times New Roman"/>
      <w:sz w:val="20"/>
      <w:szCs w:val="20"/>
    </w:rPr>
  </w:style>
  <w:style w:type="character" w:customStyle="1" w:styleId="TestonotaapidipaginaCarattere">
    <w:name w:val="Testo nota a piè di pagina Carattere"/>
    <w:basedOn w:val="Carpredefinitoparagrafo"/>
    <w:link w:val="Testonotaapidipagina"/>
    <w:rsid w:val="006F0CB1"/>
    <w:rPr>
      <w:rFonts w:cs="Times New Roman"/>
      <w:sz w:val="20"/>
      <w:szCs w:val="20"/>
    </w:rPr>
  </w:style>
  <w:style w:type="character" w:styleId="Rimandonotaapidipagina">
    <w:name w:val="footnote reference"/>
    <w:unhideWhenUsed/>
    <w:rsid w:val="006F0CB1"/>
    <w:rPr>
      <w:vertAlign w:val="superscript"/>
    </w:rPr>
  </w:style>
  <w:style w:type="table" w:customStyle="1" w:styleId="TableNormal1">
    <w:name w:val="Table Normal1"/>
    <w:uiPriority w:val="2"/>
    <w:semiHidden/>
    <w:unhideWhenUsed/>
    <w:qFormat/>
    <w:rsid w:val="006F0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F0CB1"/>
    <w:pPr>
      <w:widowControl w:val="0"/>
      <w:autoSpaceDE w:val="0"/>
      <w:autoSpaceDN w:val="0"/>
      <w:spacing w:after="0" w:line="240" w:lineRule="auto"/>
    </w:pPr>
    <w:rPr>
      <w:rFonts w:ascii="Arial" w:eastAsia="Arial" w:hAnsi="Arial" w:cs="Arial"/>
      <w:lang w:bidi="it-IT"/>
    </w:rPr>
  </w:style>
  <w:style w:type="numbering" w:customStyle="1" w:styleId="Nessunelenco2">
    <w:name w:val="Nessun elenco2"/>
    <w:next w:val="Nessunelenco"/>
    <w:uiPriority w:val="99"/>
    <w:semiHidden/>
    <w:unhideWhenUsed/>
    <w:rsid w:val="006F0CB1"/>
  </w:style>
  <w:style w:type="numbering" w:customStyle="1" w:styleId="Nessunelenco3">
    <w:name w:val="Nessun elenco3"/>
    <w:next w:val="Nessunelenco"/>
    <w:uiPriority w:val="99"/>
    <w:semiHidden/>
    <w:unhideWhenUsed/>
    <w:rsid w:val="006F0CB1"/>
  </w:style>
  <w:style w:type="table" w:customStyle="1" w:styleId="Grigliatabella1">
    <w:name w:val="Griglia tabella1"/>
    <w:basedOn w:val="Tabellanormale"/>
    <w:next w:val="Grigliatabella"/>
    <w:uiPriority w:val="39"/>
    <w:rsid w:val="006F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F4D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Grigliatabella2">
    <w:name w:val="Griglia tabella2"/>
    <w:basedOn w:val="Tabellanormale"/>
    <w:uiPriority w:val="39"/>
    <w:rsid w:val="006B6F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3605">
      <w:bodyDiv w:val="1"/>
      <w:marLeft w:val="0"/>
      <w:marRight w:val="0"/>
      <w:marTop w:val="0"/>
      <w:marBottom w:val="0"/>
      <w:divBdr>
        <w:top w:val="none" w:sz="0" w:space="0" w:color="auto"/>
        <w:left w:val="none" w:sz="0" w:space="0" w:color="auto"/>
        <w:bottom w:val="none" w:sz="0" w:space="0" w:color="auto"/>
        <w:right w:val="none" w:sz="0" w:space="0" w:color="auto"/>
      </w:divBdr>
    </w:div>
    <w:div w:id="149398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ncenzo.tarant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NvIPDliD/TJPFvNlkIlCFrNwQ==">AMUW2mVZX4B5drp417Z3MqciU4/Ti19puTvGfGJz152RKxB3iDTkTf+lzHPo11+9kG+f62HLvwcgWVWfNAEMm2Ffgix2Fwlh5vfynaZWkSvkG18K8Spjovl26eWFkQ5k5E/SiyBkhj9I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ABE5EF-98EA-494F-B453-0C255AA7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3443</Words>
  <Characters>19626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Brunetti</dc:creator>
  <cp:lastModifiedBy>Francesco Giotta</cp:lastModifiedBy>
  <cp:revision>28</cp:revision>
  <cp:lastPrinted>2022-04-04T11:13:00Z</cp:lastPrinted>
  <dcterms:created xsi:type="dcterms:W3CDTF">2019-05-14T11:11:00Z</dcterms:created>
  <dcterms:modified xsi:type="dcterms:W3CDTF">2022-05-23T09:48:00Z</dcterms:modified>
</cp:coreProperties>
</file>