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A8A" w:rsidRDefault="00776A8A">
      <w:pPr>
        <w:pStyle w:val="Corpotesto"/>
        <w:spacing w:before="10"/>
        <w:jc w:val="center"/>
        <w:rPr>
          <w:rFonts w:ascii="Arial" w:hAnsi="Arial"/>
          <w:b/>
          <w:bCs/>
          <w:sz w:val="44"/>
          <w:szCs w:val="44"/>
        </w:rPr>
      </w:pPr>
      <w:bookmarkStart w:id="0" w:name="_GoBack"/>
      <w:bookmarkEnd w:id="0"/>
    </w:p>
    <w:p w:rsidR="00776A8A" w:rsidRDefault="00CD0BBE">
      <w:pPr>
        <w:pStyle w:val="Corpotesto"/>
        <w:spacing w:before="10"/>
        <w:jc w:val="center"/>
        <w:rPr>
          <w:rFonts w:ascii="Arial" w:hAnsi="Arial"/>
          <w:b/>
          <w:bCs/>
          <w:sz w:val="44"/>
          <w:szCs w:val="44"/>
        </w:rPr>
      </w:pPr>
      <w:r>
        <w:rPr>
          <w:rFonts w:ascii="Arial" w:hAnsi="Arial"/>
          <w:b/>
          <w:bCs/>
          <w:sz w:val="44"/>
          <w:szCs w:val="44"/>
        </w:rPr>
        <w:t>ARTIFICIAL INTELLIGENCE E MACHINE LEARNING</w:t>
      </w:r>
    </w:p>
    <w:p w:rsidR="00776A8A" w:rsidRDefault="00CD0BBE">
      <w:pPr>
        <w:pStyle w:val="Corpotesto"/>
        <w:spacing w:before="10"/>
        <w:jc w:val="center"/>
        <w:rPr>
          <w:rFonts w:ascii="Arial" w:hAnsi="Arial"/>
          <w:b/>
          <w:bCs/>
          <w:sz w:val="32"/>
          <w:szCs w:val="32"/>
        </w:rPr>
      </w:pPr>
      <w:r>
        <w:rPr>
          <w:rFonts w:ascii="Arial" w:hAnsi="Arial"/>
          <w:b/>
          <w:bCs/>
          <w:sz w:val="32"/>
          <w:szCs w:val="32"/>
        </w:rPr>
        <w:t>7 CFU</w:t>
      </w:r>
    </w:p>
    <w:p w:rsidR="00776A8A" w:rsidRDefault="00CD0BBE">
      <w:pPr>
        <w:pStyle w:val="Corpotesto"/>
        <w:spacing w:before="10"/>
        <w:jc w:val="center"/>
      </w:pPr>
      <w:r>
        <w:rPr>
          <w:rFonts w:ascii="Arial" w:hAnsi="Arial"/>
          <w:b/>
          <w:bCs/>
          <w:sz w:val="28"/>
          <w:szCs w:val="28"/>
        </w:rPr>
        <w:t>(Prof. Stefano Ferilli)</w:t>
      </w:r>
    </w:p>
    <w:p w:rsidR="00776A8A" w:rsidRDefault="00776A8A">
      <w:pPr>
        <w:pStyle w:val="Corpotesto"/>
        <w:spacing w:before="10"/>
        <w:jc w:val="center"/>
        <w:rPr>
          <w:rFonts w:ascii="Arial" w:hAnsi="Arial"/>
          <w:b/>
          <w:bCs/>
          <w:sz w:val="28"/>
          <w:szCs w:val="28"/>
        </w:rPr>
      </w:pPr>
    </w:p>
    <w:p w:rsidR="00776A8A" w:rsidRDefault="00776A8A">
      <w:pPr>
        <w:pStyle w:val="Corpotesto"/>
        <w:spacing w:before="10"/>
        <w:jc w:val="center"/>
        <w:rPr>
          <w:rFonts w:ascii="Arial" w:hAnsi="Arial"/>
          <w:b/>
          <w:bCs/>
          <w:sz w:val="28"/>
          <w:szCs w:val="28"/>
        </w:rPr>
      </w:pPr>
    </w:p>
    <w:p w:rsidR="00776A8A" w:rsidRDefault="00CD0BBE">
      <w:pPr>
        <w:pStyle w:val="Corpotesto"/>
      </w:pPr>
      <w:r>
        <w:rPr>
          <w:b/>
          <w:bCs/>
        </w:rPr>
        <w:t>LINGUA INSEGNAMENTO</w:t>
      </w:r>
      <w:r>
        <w:t>: italiano</w:t>
      </w:r>
    </w:p>
    <w:p w:rsidR="00776A8A" w:rsidRDefault="00776A8A">
      <w:pPr>
        <w:pStyle w:val="Corpotesto"/>
      </w:pPr>
    </w:p>
    <w:p w:rsidR="00776A8A" w:rsidRDefault="00CD0BBE">
      <w:pPr>
        <w:pStyle w:val="Corpotesto"/>
        <w:rPr>
          <w:b/>
          <w:bCs/>
          <w:i/>
        </w:rPr>
      </w:pPr>
      <w:r>
        <w:rPr>
          <w:b/>
          <w:bCs/>
        </w:rPr>
        <w:t xml:space="preserve">PREREQUISITI / </w:t>
      </w:r>
      <w:r>
        <w:rPr>
          <w:b/>
          <w:bCs/>
          <w:i/>
        </w:rPr>
        <w:t>PREREQUISITES</w:t>
      </w:r>
    </w:p>
    <w:p w:rsidR="00776A8A" w:rsidRDefault="00CD0BBE">
      <w:pPr>
        <w:pStyle w:val="Corpotesto"/>
        <w:spacing w:before="1"/>
        <w:jc w:val="both"/>
      </w:pPr>
      <w:r>
        <w:t xml:space="preserve">Conoscenza di base dei principi architetturali e di funzionamento dei computer. Fondamenti di programmazione di </w:t>
      </w:r>
      <w:r>
        <w:t>computer.</w:t>
      </w:r>
    </w:p>
    <w:p w:rsidR="00776A8A" w:rsidRDefault="00776A8A">
      <w:pPr>
        <w:pStyle w:val="Corpotesto"/>
        <w:jc w:val="both"/>
      </w:pPr>
    </w:p>
    <w:p w:rsidR="00776A8A" w:rsidRDefault="00CD0BBE">
      <w:pPr>
        <w:pStyle w:val="Corpotesto"/>
        <w:jc w:val="both"/>
        <w:rPr>
          <w:b/>
          <w:bCs/>
          <w:i/>
        </w:rPr>
      </w:pPr>
      <w:r>
        <w:rPr>
          <w:b/>
          <w:bCs/>
        </w:rPr>
        <w:t xml:space="preserve">OBIETTIVI FORMATIVI / </w:t>
      </w:r>
      <w:r>
        <w:rPr>
          <w:b/>
          <w:bCs/>
          <w:i/>
        </w:rPr>
        <w:t>LEARNING OBJECTIVES</w:t>
      </w:r>
    </w:p>
    <w:p w:rsidR="00776A8A" w:rsidRDefault="00CD0BBE">
      <w:pPr>
        <w:pStyle w:val="Corpotesto"/>
        <w:jc w:val="both"/>
      </w:pPr>
      <w:r>
        <w:t xml:space="preserve">L’obiettivo del corso è consentire agli studenti di avere una panoramica dei concetti e degli </w:t>
      </w:r>
      <w:proofErr w:type="gramStart"/>
      <w:r>
        <w:t>approcci  di</w:t>
      </w:r>
      <w:proofErr w:type="gramEnd"/>
      <w:r>
        <w:t xml:space="preserve"> Intelligenza Artificiale in generale, e di Apprendimento Automatico in particolare, con le relat</w:t>
      </w:r>
      <w:r>
        <w:t>ive caratteristiche, che li metta in grado di individuare la tecnica più adatta a risolvere un determinato problema che richieda l’uso di Intelligenza Artificiale, e di impostarla correttamente al fine di raggiungere gli scopi del caso.</w:t>
      </w:r>
    </w:p>
    <w:p w:rsidR="00776A8A" w:rsidRDefault="00776A8A">
      <w:pPr>
        <w:pStyle w:val="Corpotesto"/>
        <w:jc w:val="both"/>
        <w:rPr>
          <w:i/>
        </w:rPr>
      </w:pPr>
    </w:p>
    <w:p w:rsidR="00776A8A" w:rsidRDefault="00CD0BBE">
      <w:pPr>
        <w:pStyle w:val="Corpotesto"/>
        <w:jc w:val="both"/>
        <w:rPr>
          <w:b/>
          <w:bCs/>
          <w:i/>
        </w:rPr>
      </w:pPr>
      <w:r>
        <w:rPr>
          <w:b/>
          <w:bCs/>
        </w:rPr>
        <w:t>RISULTATI DELL'APP</w:t>
      </w:r>
      <w:r>
        <w:rPr>
          <w:b/>
          <w:bCs/>
        </w:rPr>
        <w:t xml:space="preserve">RENDIMENTO ATTESI / </w:t>
      </w:r>
      <w:r>
        <w:rPr>
          <w:b/>
          <w:bCs/>
          <w:i/>
        </w:rPr>
        <w:t>LEARNING OUTCOMES</w:t>
      </w:r>
    </w:p>
    <w:p w:rsidR="00776A8A" w:rsidRDefault="00CD0BBE">
      <w:pPr>
        <w:pStyle w:val="Corpotesto"/>
        <w:jc w:val="both"/>
        <w:rPr>
          <w:i/>
          <w:iCs/>
          <w:color w:val="4472C4" w:themeColor="accent1"/>
        </w:rPr>
      </w:pPr>
      <w:r>
        <w:rPr>
          <w:i/>
          <w:iCs/>
          <w:color w:val="4472C4" w:themeColor="accent1"/>
        </w:rPr>
        <w:t xml:space="preserve">Conoscenza e capacità di comprensione </w:t>
      </w:r>
    </w:p>
    <w:p w:rsidR="00776A8A" w:rsidRDefault="00CD0BBE">
      <w:pPr>
        <w:pStyle w:val="Corpotesto"/>
        <w:jc w:val="both"/>
      </w:pPr>
      <w:r>
        <w:t>Al termine del percorso di studio gli studenti conosceranno i fondamenti, le principali branche, i principali compiti ed i principali approcci all’Intelligenza Artificiale in gene</w:t>
      </w:r>
      <w:r>
        <w:t>rale ed all’Apprendimento Automatico in particolare. Conosceranno anche le differenze e peculiarità di diversi approcci mirati a risolvere lo stesso compito, e come impostare degli esperimenti mirati alla verifica delle prestazioni. Saranno a conoscenza de</w:t>
      </w:r>
      <w:r>
        <w:t>lle attuali discussioni su questioni etiche ed epistemologiche inerenti l’Intelligenza Artificiale.</w:t>
      </w:r>
    </w:p>
    <w:p w:rsidR="00776A8A" w:rsidRDefault="00CD0BBE">
      <w:pPr>
        <w:pStyle w:val="Corpotesto"/>
        <w:jc w:val="both"/>
        <w:rPr>
          <w:color w:val="4472C4" w:themeColor="accent1"/>
        </w:rPr>
      </w:pPr>
      <w:r>
        <w:rPr>
          <w:i/>
          <w:iCs/>
          <w:color w:val="4472C4" w:themeColor="accent1"/>
        </w:rPr>
        <w:t>Autonomia di giudizio</w:t>
      </w:r>
    </w:p>
    <w:p w:rsidR="00776A8A" w:rsidRDefault="00CD0BBE">
      <w:pPr>
        <w:pStyle w:val="Corpotesto"/>
        <w:jc w:val="both"/>
      </w:pPr>
      <w:r>
        <w:t>Al termine del corso lo studente sarà in grado di confrontare le caratteristiche ed i punti di forza e di debolezza di diverse tecnich</w:t>
      </w:r>
      <w:r>
        <w:t xml:space="preserve">e di intelligenza artificiale, e di scegliere quelle </w:t>
      </w:r>
      <w:proofErr w:type="gramStart"/>
      <w:r>
        <w:t>più  appropriate</w:t>
      </w:r>
      <w:proofErr w:type="gramEnd"/>
      <w:r>
        <w:t xml:space="preserve"> ad affrontare uno specifico problema. Saranno anche in grado di valutare i risultati sperimentali e di ricondurli alle caratteristiche delle tecniche usate.</w:t>
      </w:r>
    </w:p>
    <w:p w:rsidR="00776A8A" w:rsidRDefault="00CD0BBE">
      <w:pPr>
        <w:pStyle w:val="Corpotesto"/>
        <w:jc w:val="both"/>
        <w:rPr>
          <w:i/>
          <w:iCs/>
          <w:color w:val="4472C4" w:themeColor="accent1"/>
        </w:rPr>
      </w:pPr>
      <w:r>
        <w:rPr>
          <w:i/>
          <w:iCs/>
          <w:color w:val="4472C4" w:themeColor="accent1"/>
        </w:rPr>
        <w:t>Abilità comunicative</w:t>
      </w:r>
    </w:p>
    <w:p w:rsidR="00776A8A" w:rsidRDefault="00CD0BBE">
      <w:pPr>
        <w:pStyle w:val="Corpotesto"/>
        <w:jc w:val="both"/>
      </w:pPr>
      <w:r>
        <w:t>Gli stud</w:t>
      </w:r>
      <w:r>
        <w:t>enti saranno in grado di lavorare in squadra, contribuendo con la loro conoscenza di Intelligenza Artificiale ed Apprendimento Automatico al fine di condurre una cooperazione fruttuosa con altri tipi di conoscenze forniti da altri membri della squadra.</w:t>
      </w:r>
    </w:p>
    <w:p w:rsidR="00776A8A" w:rsidRDefault="00776A8A">
      <w:pPr>
        <w:pStyle w:val="Corpotesto"/>
        <w:jc w:val="both"/>
        <w:rPr>
          <w:sz w:val="20"/>
        </w:rPr>
      </w:pPr>
    </w:p>
    <w:p w:rsidR="00776A8A" w:rsidRDefault="00CD0BBE">
      <w:pPr>
        <w:pStyle w:val="Corpotesto"/>
        <w:jc w:val="both"/>
        <w:rPr>
          <w:b/>
          <w:bCs/>
          <w:i/>
        </w:rPr>
      </w:pPr>
      <w:r>
        <w:rPr>
          <w:b/>
          <w:bCs/>
        </w:rPr>
        <w:t>PR</w:t>
      </w:r>
      <w:r>
        <w:rPr>
          <w:b/>
          <w:bCs/>
        </w:rPr>
        <w:t>OGRAMMA/</w:t>
      </w:r>
      <w:r>
        <w:rPr>
          <w:b/>
          <w:bCs/>
          <w:i/>
        </w:rPr>
        <w:t>COURSE SYLLABUS</w:t>
      </w:r>
    </w:p>
    <w:p w:rsidR="00776A8A" w:rsidRDefault="00CD0BBE">
      <w:pPr>
        <w:pStyle w:val="Corpotesto"/>
        <w:jc w:val="both"/>
      </w:pPr>
      <w:r>
        <w:t>Introduzione al corso: scopi, obiettivi, struttura, organizzazione, risultati attesi. Introduzione all’Intelligenza Artificiale: relazioni con l’Informatica, storia, obiettivi, branche, applicazioni, Agenti Intelligenti. Ricerca eur</w:t>
      </w:r>
      <w:r>
        <w:t xml:space="preserve">istica e risoluzione di problemi come ricerca in uno spazio di stati. Compiti: pianificazione, </w:t>
      </w:r>
      <w:proofErr w:type="spellStart"/>
      <w:r>
        <w:t>scheduling</w:t>
      </w:r>
      <w:proofErr w:type="spellEnd"/>
      <w:r>
        <w:t>, Elaborazione del Linguaggio Naturale, Elaborazione di Immagini. Rappresentazione della Conoscenza: logica proposizionale e del prim’ordine, reti sema</w:t>
      </w:r>
      <w:r>
        <w:t xml:space="preserve">ntiche, grafi </w:t>
      </w:r>
      <w:proofErr w:type="gramStart"/>
      <w:r>
        <w:t>concettuali ,Frame</w:t>
      </w:r>
      <w:proofErr w:type="gramEnd"/>
      <w:r>
        <w:t xml:space="preserve"> e Script. Sistemi basati su conoscenza: Pattern </w:t>
      </w:r>
      <w:proofErr w:type="spellStart"/>
      <w:r>
        <w:t>Directed</w:t>
      </w:r>
      <w:proofErr w:type="spellEnd"/>
      <w:r>
        <w:t xml:space="preserve"> </w:t>
      </w:r>
      <w:proofErr w:type="spellStart"/>
      <w:r>
        <w:t>Inference</w:t>
      </w:r>
      <w:proofErr w:type="spellEnd"/>
      <w:r>
        <w:t xml:space="preserve"> Systems, Sistemi Esperti e di Supporto alle Decisioni. Strategie </w:t>
      </w:r>
      <w:r>
        <w:lastRenderedPageBreak/>
        <w:t xml:space="preserve">inferenziali. Apprendimento Automatico e Data </w:t>
      </w:r>
      <w:proofErr w:type="spellStart"/>
      <w:r>
        <w:t>Mining</w:t>
      </w:r>
      <w:proofErr w:type="spellEnd"/>
      <w:r>
        <w:t>: tassonomia di approcci, tecniche e si</w:t>
      </w:r>
      <w:r>
        <w:t xml:space="preserve">stemi; impostazione e valutazione di esperimenti; </w:t>
      </w:r>
      <w:proofErr w:type="spellStart"/>
      <w:r>
        <w:t>Mining</w:t>
      </w:r>
      <w:proofErr w:type="spellEnd"/>
      <w:r>
        <w:t xml:space="preserve"> di processi. Questioni etiche ed epistemologiche.</w:t>
      </w:r>
    </w:p>
    <w:p w:rsidR="00776A8A" w:rsidRDefault="00776A8A">
      <w:pPr>
        <w:pStyle w:val="Corpotesto"/>
        <w:jc w:val="both"/>
        <w:rPr>
          <w:sz w:val="20"/>
        </w:rPr>
      </w:pPr>
    </w:p>
    <w:p w:rsidR="00776A8A" w:rsidRDefault="00CD0BBE">
      <w:pPr>
        <w:pStyle w:val="Corpotesto"/>
        <w:jc w:val="both"/>
        <w:rPr>
          <w:b/>
          <w:bCs/>
          <w:i/>
        </w:rPr>
      </w:pPr>
      <w:r>
        <w:rPr>
          <w:b/>
          <w:bCs/>
        </w:rPr>
        <w:t>MODALITÀ DI INSEGNAMENTO/</w:t>
      </w:r>
      <w:r>
        <w:rPr>
          <w:b/>
          <w:bCs/>
          <w:i/>
        </w:rPr>
        <w:t>COURSE STRUCTURE</w:t>
      </w:r>
    </w:p>
    <w:p w:rsidR="00776A8A" w:rsidRDefault="00CD0BBE">
      <w:pPr>
        <w:pStyle w:val="Corpotesto"/>
        <w:jc w:val="both"/>
      </w:pPr>
      <w:r>
        <w:t xml:space="preserve">L’insegnamento sarà strutturato in lezioni di didattica frontale in base al calendario accademico. </w:t>
      </w:r>
    </w:p>
    <w:p w:rsidR="00776A8A" w:rsidRDefault="00CD0BBE">
      <w:pPr>
        <w:pStyle w:val="Corpotesto"/>
        <w:jc w:val="both"/>
      </w:pPr>
      <w:r>
        <w:t xml:space="preserve">La </w:t>
      </w:r>
      <w:r>
        <w:t>modalità didattica sarà incentrata sulla presentazione e discussione dei vari concetti, con esempi di applicazione.</w:t>
      </w:r>
    </w:p>
    <w:p w:rsidR="00776A8A" w:rsidRDefault="00776A8A">
      <w:pPr>
        <w:pStyle w:val="Corpotesto"/>
        <w:jc w:val="both"/>
        <w:rPr>
          <w:sz w:val="25"/>
        </w:rPr>
      </w:pPr>
    </w:p>
    <w:p w:rsidR="00776A8A" w:rsidRDefault="00CD0BBE">
      <w:pPr>
        <w:pStyle w:val="Corpotesto"/>
        <w:jc w:val="both"/>
        <w:rPr>
          <w:b/>
          <w:bCs/>
          <w:i/>
        </w:rPr>
      </w:pPr>
      <w:r>
        <w:rPr>
          <w:b/>
          <w:bCs/>
        </w:rPr>
        <w:t>MODALITÀ DI VERIFICA DELL’APPRENDIMENTO/</w:t>
      </w:r>
      <w:r>
        <w:rPr>
          <w:b/>
          <w:bCs/>
          <w:i/>
        </w:rPr>
        <w:t>COURSE GRADE DETERMINATION</w:t>
      </w:r>
    </w:p>
    <w:p w:rsidR="00776A8A" w:rsidRDefault="00CD0BBE">
      <w:pPr>
        <w:pStyle w:val="Corpotesto"/>
        <w:jc w:val="both"/>
      </w:pPr>
      <w:r>
        <w:t xml:space="preserve">L’esame sarà svolto in forma orale. </w:t>
      </w:r>
    </w:p>
    <w:p w:rsidR="00776A8A" w:rsidRDefault="00776A8A">
      <w:pPr>
        <w:pStyle w:val="Corpotesto"/>
        <w:jc w:val="both"/>
        <w:rPr>
          <w:sz w:val="25"/>
        </w:rPr>
      </w:pPr>
    </w:p>
    <w:p w:rsidR="00776A8A" w:rsidRDefault="00CD0BBE">
      <w:pPr>
        <w:pStyle w:val="Corpotesto"/>
        <w:jc w:val="both"/>
        <w:rPr>
          <w:b/>
          <w:bCs/>
          <w:i/>
        </w:rPr>
      </w:pPr>
      <w:r>
        <w:rPr>
          <w:b/>
          <w:bCs/>
        </w:rPr>
        <w:t>ATTIVITÀ DI SUPPORTO/</w:t>
      </w:r>
      <w:r>
        <w:rPr>
          <w:b/>
          <w:bCs/>
          <w:i/>
        </w:rPr>
        <w:t>OPTIONAL ACTI</w:t>
      </w:r>
      <w:r>
        <w:rPr>
          <w:b/>
          <w:bCs/>
          <w:i/>
        </w:rPr>
        <w:t>VITIES</w:t>
      </w:r>
    </w:p>
    <w:p w:rsidR="00776A8A" w:rsidRDefault="00CD0BBE">
      <w:pPr>
        <w:pStyle w:val="Corpotesto"/>
        <w:jc w:val="both"/>
      </w:pPr>
      <w:bookmarkStart w:id="1" w:name="__DdeLink__1108_404536364"/>
      <w:r>
        <w:t>Nell’ambito del corso saranno proposti casi di studio relativi all’individuazione della soluzione più opportuna a risolvere un problema che richieda l’uso di Intelligenza Artificiale.</w:t>
      </w:r>
      <w:bookmarkEnd w:id="1"/>
    </w:p>
    <w:p w:rsidR="00776A8A" w:rsidRDefault="00776A8A">
      <w:pPr>
        <w:pStyle w:val="Corpotesto"/>
        <w:jc w:val="both"/>
      </w:pPr>
    </w:p>
    <w:p w:rsidR="00776A8A" w:rsidRDefault="00CD0BBE">
      <w:pPr>
        <w:pStyle w:val="Corpotesto"/>
        <w:jc w:val="both"/>
        <w:rPr>
          <w:b/>
          <w:bCs/>
          <w:i/>
        </w:rPr>
      </w:pPr>
      <w:r>
        <w:rPr>
          <w:b/>
          <w:bCs/>
        </w:rPr>
        <w:t>TESTI CONSIGLIATI E BIBLIOGRAFIA/</w:t>
      </w:r>
      <w:r>
        <w:rPr>
          <w:b/>
          <w:bCs/>
          <w:i/>
        </w:rPr>
        <w:t>READING MATERIALS</w:t>
      </w:r>
    </w:p>
    <w:p w:rsidR="00776A8A" w:rsidRDefault="00CD0BBE">
      <w:pPr>
        <w:pStyle w:val="Corpotesto"/>
      </w:pPr>
      <w:r>
        <w:rPr>
          <w:u w:val="single"/>
        </w:rPr>
        <w:t>Frequentanti:</w:t>
      </w:r>
    </w:p>
    <w:p w:rsidR="00776A8A" w:rsidRDefault="00CD0BBE">
      <w:pPr>
        <w:pStyle w:val="Corpotesto"/>
        <w:numPr>
          <w:ilvl w:val="0"/>
          <w:numId w:val="1"/>
        </w:numPr>
      </w:pPr>
      <w:r>
        <w:t xml:space="preserve">S.J. Russell – P. </w:t>
      </w:r>
      <w:proofErr w:type="spellStart"/>
      <w:r>
        <w:t>Norvig</w:t>
      </w:r>
      <w:proofErr w:type="spellEnd"/>
      <w:r>
        <w:t xml:space="preserve">, Intelligenza Artificiale – Un approccio moderno (terza edizione), vol. 1, </w:t>
      </w:r>
      <w:proofErr w:type="spellStart"/>
      <w:r>
        <w:t>Pearson</w:t>
      </w:r>
      <w:proofErr w:type="spellEnd"/>
      <w:r>
        <w:t xml:space="preserve"> - </w:t>
      </w:r>
      <w:proofErr w:type="spellStart"/>
      <w:r>
        <w:t>Prentice</w:t>
      </w:r>
      <w:proofErr w:type="spellEnd"/>
      <w:r>
        <w:t>-Hall, 2010.</w:t>
      </w:r>
    </w:p>
    <w:p w:rsidR="00776A8A" w:rsidRDefault="00CD0BBE">
      <w:pPr>
        <w:pStyle w:val="Corpotesto"/>
        <w:numPr>
          <w:ilvl w:val="0"/>
          <w:numId w:val="1"/>
        </w:numPr>
      </w:pPr>
      <w:r>
        <w:t xml:space="preserve">S.J. Russell – P. </w:t>
      </w:r>
      <w:proofErr w:type="spellStart"/>
      <w:r>
        <w:t>Norvig</w:t>
      </w:r>
      <w:proofErr w:type="spellEnd"/>
      <w:r>
        <w:t xml:space="preserve">, Intelligenza Artificiale – Un approccio moderno (seconda edizione), vol. 2, </w:t>
      </w:r>
      <w:proofErr w:type="spellStart"/>
      <w:r>
        <w:t>Pearson</w:t>
      </w:r>
      <w:proofErr w:type="spellEnd"/>
      <w:r>
        <w:t xml:space="preserve"> - </w:t>
      </w:r>
      <w:proofErr w:type="spellStart"/>
      <w:r>
        <w:t>Prentice</w:t>
      </w:r>
      <w:proofErr w:type="spellEnd"/>
      <w:r>
        <w:t>-Hal</w:t>
      </w:r>
      <w:r>
        <w:t>l, 2005.</w:t>
      </w:r>
    </w:p>
    <w:p w:rsidR="00776A8A" w:rsidRPr="00CD0BBE" w:rsidRDefault="00CD0BBE">
      <w:pPr>
        <w:pStyle w:val="Corpotesto"/>
        <w:numPr>
          <w:ilvl w:val="0"/>
          <w:numId w:val="1"/>
        </w:numPr>
        <w:rPr>
          <w:lang w:val="en-US"/>
        </w:rPr>
      </w:pPr>
      <w:r w:rsidRPr="00CD0BBE">
        <w:rPr>
          <w:lang w:val="en-US"/>
        </w:rPr>
        <w:t xml:space="preserve">Readings </w:t>
      </w:r>
      <w:proofErr w:type="gramStart"/>
      <w:r w:rsidRPr="00CD0BBE">
        <w:rPr>
          <w:lang w:val="en-US"/>
        </w:rPr>
        <w:t>and  and</w:t>
      </w:r>
      <w:proofErr w:type="gramEnd"/>
      <w:r w:rsidRPr="00CD0BBE">
        <w:rPr>
          <w:lang w:val="en-US"/>
        </w:rPr>
        <w:t xml:space="preserve"> lecture notes provided by the teacher.</w:t>
      </w:r>
    </w:p>
    <w:p w:rsidR="00776A8A" w:rsidRDefault="00CD0BBE">
      <w:pPr>
        <w:pStyle w:val="Corpotesto"/>
      </w:pPr>
      <w:r>
        <w:rPr>
          <w:u w:val="single"/>
        </w:rPr>
        <w:t xml:space="preserve">Non frequentanti: </w:t>
      </w:r>
    </w:p>
    <w:p w:rsidR="00776A8A" w:rsidRDefault="00CD0BBE">
      <w:pPr>
        <w:pStyle w:val="Corpotesto"/>
        <w:numPr>
          <w:ilvl w:val="0"/>
          <w:numId w:val="2"/>
        </w:numPr>
      </w:pPr>
      <w:r>
        <w:t xml:space="preserve">S.J. Russell – P. </w:t>
      </w:r>
      <w:proofErr w:type="spellStart"/>
      <w:r>
        <w:t>Norvig</w:t>
      </w:r>
      <w:proofErr w:type="spellEnd"/>
      <w:r>
        <w:t xml:space="preserve">, Intelligenza Artificiale – Un approccio moderno (terza edizione), vol. 1, </w:t>
      </w:r>
      <w:proofErr w:type="spellStart"/>
      <w:r>
        <w:t>Pearson</w:t>
      </w:r>
      <w:proofErr w:type="spellEnd"/>
      <w:r>
        <w:t xml:space="preserve"> - </w:t>
      </w:r>
      <w:proofErr w:type="spellStart"/>
      <w:r>
        <w:t>Prentice</w:t>
      </w:r>
      <w:proofErr w:type="spellEnd"/>
      <w:r>
        <w:t>-Hall, 2010.</w:t>
      </w:r>
    </w:p>
    <w:p w:rsidR="00776A8A" w:rsidRDefault="00CD0BBE">
      <w:pPr>
        <w:pStyle w:val="Corpotesto"/>
        <w:numPr>
          <w:ilvl w:val="0"/>
          <w:numId w:val="2"/>
        </w:numPr>
      </w:pPr>
      <w:r>
        <w:t xml:space="preserve">S.J. Russell – P. </w:t>
      </w:r>
      <w:proofErr w:type="spellStart"/>
      <w:r>
        <w:t>Norvig</w:t>
      </w:r>
      <w:proofErr w:type="spellEnd"/>
      <w:r>
        <w:t>, Intelligenza A</w:t>
      </w:r>
      <w:r>
        <w:t xml:space="preserve">rtificiale – Un approccio moderno (seconda edizione), vol. 2, </w:t>
      </w:r>
      <w:proofErr w:type="spellStart"/>
      <w:r>
        <w:t>Pearson</w:t>
      </w:r>
      <w:proofErr w:type="spellEnd"/>
      <w:r>
        <w:t xml:space="preserve"> - </w:t>
      </w:r>
      <w:proofErr w:type="spellStart"/>
      <w:r>
        <w:t>Prentice</w:t>
      </w:r>
      <w:proofErr w:type="spellEnd"/>
      <w:r>
        <w:t>-Hall, 2005.</w:t>
      </w:r>
    </w:p>
    <w:p w:rsidR="00776A8A" w:rsidRPr="00CD0BBE" w:rsidRDefault="00CD0BBE">
      <w:pPr>
        <w:pStyle w:val="Corpotesto"/>
        <w:numPr>
          <w:ilvl w:val="0"/>
          <w:numId w:val="2"/>
        </w:numPr>
        <w:rPr>
          <w:lang w:val="en-US"/>
        </w:rPr>
      </w:pPr>
      <w:r w:rsidRPr="00CD0BBE">
        <w:rPr>
          <w:lang w:val="en-US"/>
        </w:rPr>
        <w:t xml:space="preserve">Readings </w:t>
      </w:r>
      <w:proofErr w:type="gramStart"/>
      <w:r w:rsidRPr="00CD0BBE">
        <w:rPr>
          <w:lang w:val="en-US"/>
        </w:rPr>
        <w:t>and  and</w:t>
      </w:r>
      <w:proofErr w:type="gramEnd"/>
      <w:r w:rsidRPr="00CD0BBE">
        <w:rPr>
          <w:lang w:val="en-US"/>
        </w:rPr>
        <w:t xml:space="preserve"> lecture notes provided by the teacher.</w:t>
      </w:r>
    </w:p>
    <w:p w:rsidR="00776A8A" w:rsidRPr="00CD0BBE" w:rsidRDefault="00776A8A">
      <w:pPr>
        <w:jc w:val="both"/>
        <w:rPr>
          <w:lang w:val="en-US"/>
        </w:rPr>
      </w:pPr>
    </w:p>
    <w:sectPr w:rsidR="00776A8A" w:rsidRPr="00CD0BBE">
      <w:headerReference w:type="default" r:id="rId7"/>
      <w:pgSz w:w="11906" w:h="16838"/>
      <w:pgMar w:top="1935" w:right="1134" w:bottom="1134" w:left="1134"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D0BBE">
      <w:r>
        <w:separator/>
      </w:r>
    </w:p>
  </w:endnote>
  <w:endnote w:type="continuationSeparator" w:id="0">
    <w:p w:rsidR="00000000" w:rsidRDefault="00CD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AR PL SungtiL GB">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D0BBE">
      <w:r>
        <w:separator/>
      </w:r>
    </w:p>
  </w:footnote>
  <w:footnote w:type="continuationSeparator" w:id="0">
    <w:p w:rsidR="00000000" w:rsidRDefault="00CD0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8A" w:rsidRDefault="00CD0BBE">
    <w:pPr>
      <w:pStyle w:val="Intestazione"/>
      <w:jc w:val="center"/>
    </w:pPr>
    <w:r>
      <w:rPr>
        <w:noProof/>
        <w:lang w:bidi="ar-SA"/>
      </w:rPr>
      <w:drawing>
        <wp:inline distT="0" distB="0" distL="0" distR="0">
          <wp:extent cx="2592705" cy="570230"/>
          <wp:effectExtent l="0" t="0" r="0" b="0"/>
          <wp:docPr id="1" name="Immagine 1"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lipart&#10;&#10;Descrizione generata automaticamente"/>
                  <pic:cNvPicPr>
                    <a:picLocks noChangeAspect="1" noChangeArrowheads="1"/>
                  </pic:cNvPicPr>
                </pic:nvPicPr>
                <pic:blipFill>
                  <a:blip r:embed="rId1"/>
                  <a:stretch>
                    <a:fillRect/>
                  </a:stretch>
                </pic:blipFill>
                <pic:spPr bwMode="auto">
                  <a:xfrm>
                    <a:off x="0" y="0"/>
                    <a:ext cx="2592705" cy="570230"/>
                  </a:xfrm>
                  <a:prstGeom prst="rect">
                    <a:avLst/>
                  </a:prstGeom>
                </pic:spPr>
              </pic:pic>
            </a:graphicData>
          </a:graphic>
        </wp:inline>
      </w:drawing>
    </w:r>
  </w:p>
  <w:p w:rsidR="00776A8A" w:rsidRDefault="00776A8A">
    <w:pPr>
      <w:pStyle w:val="Intestazione"/>
      <w:jc w:val="center"/>
    </w:pPr>
  </w:p>
  <w:p w:rsidR="00776A8A" w:rsidRDefault="00CD0BBE">
    <w:pPr>
      <w:pStyle w:val="Intestazione"/>
      <w:jc w:val="center"/>
    </w:pPr>
    <w:r>
      <w:t>Facoltà di Economia</w:t>
    </w:r>
  </w:p>
  <w:p w:rsidR="00776A8A" w:rsidRDefault="00CD0BBE">
    <w:pPr>
      <w:pStyle w:val="Intestazione"/>
      <w:jc w:val="center"/>
    </w:pPr>
    <w:r>
      <w:t xml:space="preserve">Laurea </w:t>
    </w:r>
    <w:r>
      <w:t>Magistrale in Economia e Management (LM-77)</w:t>
    </w:r>
  </w:p>
  <w:p w:rsidR="00776A8A" w:rsidRDefault="00776A8A">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050A"/>
    <w:multiLevelType w:val="multilevel"/>
    <w:tmpl w:val="F07EAE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C417D3C"/>
    <w:multiLevelType w:val="multilevel"/>
    <w:tmpl w:val="8826A20E"/>
    <w:lvl w:ilvl="0">
      <w:start w:val="1"/>
      <w:numFmt w:val="bullet"/>
      <w:lvlText w:val=""/>
      <w:lvlJc w:val="left"/>
      <w:pPr>
        <w:ind w:left="862" w:hanging="360"/>
      </w:pPr>
      <w:rPr>
        <w:rFonts w:ascii="Wingdings" w:hAnsi="Wingdings" w:cs="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2">
    <w:nsid w:val="3A9659E5"/>
    <w:multiLevelType w:val="multilevel"/>
    <w:tmpl w:val="DDEC4E16"/>
    <w:lvl w:ilvl="0">
      <w:start w:val="1"/>
      <w:numFmt w:val="bullet"/>
      <w:lvlText w:val=""/>
      <w:lvlJc w:val="left"/>
      <w:pPr>
        <w:ind w:left="862" w:hanging="360"/>
      </w:pPr>
      <w:rPr>
        <w:rFonts w:ascii="Wingdings" w:hAnsi="Wingdings" w:cs="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8A"/>
    <w:rsid w:val="00776A8A"/>
    <w:rsid w:val="00CD0BB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E6BC6-0C8B-47DD-B0C8-2795CCBF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Cs w:val="24"/>
        <w:lang w:val="it-IT"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66804"/>
    <w:pPr>
      <w:widowControl w:val="0"/>
    </w:pPr>
    <w:rPr>
      <w:rFonts w:eastAsia="Calibri" w:cs="Calibri"/>
      <w:sz w:val="22"/>
      <w:szCs w:val="22"/>
      <w:lang w:eastAsia="it-IT" w:bidi="it-IT"/>
    </w:rPr>
  </w:style>
  <w:style w:type="paragraph" w:styleId="Titolo2">
    <w:name w:val="heading 2"/>
    <w:basedOn w:val="Normale"/>
    <w:link w:val="Titolo2Carattere"/>
    <w:uiPriority w:val="1"/>
    <w:qFormat/>
    <w:rsid w:val="00266804"/>
    <w:pPr>
      <w:spacing w:before="207"/>
      <w:ind w:left="66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qFormat/>
    <w:rsid w:val="00266804"/>
    <w:rPr>
      <w:rFonts w:ascii="Calibri" w:eastAsia="Calibri" w:hAnsi="Calibri" w:cs="Calibri"/>
      <w:b/>
      <w:bCs/>
      <w:sz w:val="22"/>
      <w:szCs w:val="22"/>
      <w:lang w:eastAsia="it-IT" w:bidi="it-IT"/>
    </w:rPr>
  </w:style>
  <w:style w:type="character" w:customStyle="1" w:styleId="CorpotestoCarattere">
    <w:name w:val="Corpo testo Carattere"/>
    <w:basedOn w:val="Carpredefinitoparagrafo"/>
    <w:link w:val="Corpotesto"/>
    <w:uiPriority w:val="1"/>
    <w:qFormat/>
    <w:rsid w:val="00266804"/>
    <w:rPr>
      <w:rFonts w:ascii="Calibri" w:eastAsia="Calibri" w:hAnsi="Calibri" w:cs="Calibri"/>
      <w:sz w:val="22"/>
      <w:szCs w:val="22"/>
      <w:lang w:eastAsia="it-IT" w:bidi="it-IT"/>
    </w:rPr>
  </w:style>
  <w:style w:type="character" w:customStyle="1" w:styleId="IntestazioneCarattere">
    <w:name w:val="Intestazione Carattere"/>
    <w:basedOn w:val="Carpredefinitoparagrafo"/>
    <w:link w:val="Intestazione"/>
    <w:uiPriority w:val="99"/>
    <w:qFormat/>
    <w:rsid w:val="00266804"/>
    <w:rPr>
      <w:rFonts w:ascii="Calibri" w:eastAsia="Calibri" w:hAnsi="Calibri" w:cs="Calibri"/>
      <w:sz w:val="22"/>
      <w:szCs w:val="22"/>
      <w:lang w:eastAsia="it-IT" w:bidi="it-IT"/>
    </w:rPr>
  </w:style>
  <w:style w:type="character" w:customStyle="1" w:styleId="PidipaginaCarattere">
    <w:name w:val="Piè di pagina Carattere"/>
    <w:basedOn w:val="Carpredefinitoparagrafo"/>
    <w:link w:val="Pidipagina"/>
    <w:uiPriority w:val="99"/>
    <w:qFormat/>
    <w:rsid w:val="00266804"/>
    <w:rPr>
      <w:rFonts w:ascii="Calibri" w:eastAsia="Calibri" w:hAnsi="Calibri" w:cs="Calibri"/>
      <w:sz w:val="22"/>
      <w:szCs w:val="22"/>
      <w:lang w:eastAsia="it-IT" w:bidi="it-IT"/>
    </w:rPr>
  </w:style>
  <w:style w:type="character" w:customStyle="1" w:styleId="TestofumettoCarattere">
    <w:name w:val="Testo fumetto Carattere"/>
    <w:basedOn w:val="Carpredefinitoparagrafo"/>
    <w:link w:val="Testofumetto"/>
    <w:uiPriority w:val="99"/>
    <w:semiHidden/>
    <w:qFormat/>
    <w:rsid w:val="00266804"/>
    <w:rPr>
      <w:rFonts w:ascii="Times New Roman" w:eastAsia="Calibri" w:hAnsi="Times New Roman" w:cs="Times New Roman"/>
      <w:sz w:val="18"/>
      <w:szCs w:val="18"/>
      <w:lang w:eastAsia="it-IT" w:bidi="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paragraph" w:styleId="Titolo">
    <w:name w:val="Title"/>
    <w:basedOn w:val="Normale"/>
    <w:next w:val="Corpotesto"/>
    <w:qFormat/>
    <w:pPr>
      <w:keepNext/>
      <w:spacing w:before="240" w:after="120"/>
    </w:pPr>
    <w:rPr>
      <w:rFonts w:ascii="Liberation Sans" w:eastAsia="AR PL SungtiL GB" w:hAnsi="Liberation Sans" w:cs="Mangal"/>
      <w:sz w:val="28"/>
      <w:szCs w:val="28"/>
    </w:rPr>
  </w:style>
  <w:style w:type="paragraph" w:styleId="Corpotesto">
    <w:name w:val="Body Text"/>
    <w:basedOn w:val="Normale"/>
    <w:link w:val="CorpotestoCarattere"/>
    <w:uiPriority w:val="1"/>
    <w:qFormat/>
    <w:rsid w:val="00266804"/>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266804"/>
    <w:pPr>
      <w:tabs>
        <w:tab w:val="center" w:pos="4819"/>
        <w:tab w:val="right" w:pos="9638"/>
      </w:tabs>
    </w:pPr>
  </w:style>
  <w:style w:type="paragraph" w:styleId="Pidipagina">
    <w:name w:val="footer"/>
    <w:basedOn w:val="Normale"/>
    <w:link w:val="PidipaginaCarattere"/>
    <w:uiPriority w:val="99"/>
    <w:unhideWhenUsed/>
    <w:rsid w:val="00266804"/>
    <w:pPr>
      <w:tabs>
        <w:tab w:val="center" w:pos="4819"/>
        <w:tab w:val="right" w:pos="9638"/>
      </w:tabs>
    </w:pPr>
  </w:style>
  <w:style w:type="paragraph" w:styleId="Testofumetto">
    <w:name w:val="Balloon Text"/>
    <w:basedOn w:val="Normale"/>
    <w:link w:val="TestofumettoCarattere"/>
    <w:uiPriority w:val="99"/>
    <w:semiHidden/>
    <w:unhideWhenUsed/>
    <w:qFormat/>
    <w:rsid w:val="002668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Garzoni</dc:creator>
  <dc:description/>
  <cp:lastModifiedBy>Mariateresa Santaloia</cp:lastModifiedBy>
  <cp:revision>2</cp:revision>
  <dcterms:created xsi:type="dcterms:W3CDTF">2019-07-31T12:49:00Z</dcterms:created>
  <dcterms:modified xsi:type="dcterms:W3CDTF">2019-07-31T12:49:00Z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